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638BC23A"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DD0ED3">
        <w:rPr>
          <w:rFonts w:cstheme="minorHAnsi"/>
          <w:bCs/>
          <w:sz w:val="20"/>
          <w:szCs w:val="20"/>
        </w:rPr>
        <w:t>online</w:t>
      </w:r>
      <w:r w:rsidR="0004103A" w:rsidRPr="00502BAD">
        <w:rPr>
          <w:rFonts w:cstheme="minorHAnsi"/>
          <w:bCs/>
          <w:sz w:val="20"/>
          <w:szCs w:val="20"/>
        </w:rPr>
        <w:t xml:space="preserve"> on </w:t>
      </w:r>
      <w:r w:rsidR="00DD0ED3">
        <w:rPr>
          <w:rFonts w:cstheme="minorHAnsi"/>
          <w:bCs/>
          <w:sz w:val="20"/>
          <w:szCs w:val="20"/>
        </w:rPr>
        <w:t>the</w:t>
      </w:r>
      <w:r w:rsidR="008A2A33">
        <w:rPr>
          <w:rFonts w:cstheme="minorHAnsi"/>
          <w:bCs/>
          <w:sz w:val="20"/>
          <w:szCs w:val="20"/>
        </w:rPr>
        <w:t xml:space="preserve"> </w:t>
      </w:r>
      <w:proofErr w:type="gramStart"/>
      <w:r w:rsidR="00F15A0E">
        <w:rPr>
          <w:rFonts w:cstheme="minorHAnsi"/>
          <w:bCs/>
          <w:sz w:val="20"/>
          <w:szCs w:val="20"/>
        </w:rPr>
        <w:t>12</w:t>
      </w:r>
      <w:r w:rsidR="00F15A0E" w:rsidRPr="00F15A0E">
        <w:rPr>
          <w:rFonts w:cstheme="minorHAnsi"/>
          <w:bCs/>
          <w:sz w:val="20"/>
          <w:szCs w:val="20"/>
          <w:vertAlign w:val="superscript"/>
        </w:rPr>
        <w:t>th</w:t>
      </w:r>
      <w:proofErr w:type="gramEnd"/>
      <w:r w:rsidR="00F15A0E">
        <w:rPr>
          <w:rFonts w:cstheme="minorHAnsi"/>
          <w:bCs/>
          <w:sz w:val="20"/>
          <w:szCs w:val="20"/>
        </w:rPr>
        <w:t xml:space="preserve"> April</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p>
    <w:p w14:paraId="1ED2A8ED" w14:textId="011AFA6A" w:rsidR="00306156" w:rsidRDefault="00862934">
      <w:pPr>
        <w:rPr>
          <w:rFonts w:cstheme="minorHAnsi"/>
          <w:bCs/>
          <w:sz w:val="20"/>
          <w:szCs w:val="20"/>
        </w:rPr>
      </w:pPr>
      <w:r w:rsidRPr="00502BAD">
        <w:rPr>
          <w:rFonts w:cstheme="minorHAnsi"/>
          <w:bCs/>
          <w:sz w:val="20"/>
          <w:szCs w:val="20"/>
        </w:rPr>
        <w:t>Pres</w:t>
      </w:r>
      <w:r w:rsidR="00306C55" w:rsidRPr="00502BAD">
        <w:rPr>
          <w:rFonts w:cstheme="minorHAnsi"/>
          <w:bCs/>
          <w:sz w:val="20"/>
          <w:szCs w:val="20"/>
        </w:rPr>
        <w:t xml:space="preserve">ent: </w:t>
      </w:r>
      <w:r w:rsidR="003E0B9B">
        <w:rPr>
          <w:rFonts w:cstheme="minorHAnsi"/>
          <w:bCs/>
          <w:sz w:val="20"/>
          <w:szCs w:val="20"/>
        </w:rPr>
        <w:t>Mrs Greasley</w:t>
      </w:r>
      <w:r w:rsidR="000B01F2">
        <w:rPr>
          <w:rFonts w:cstheme="minorHAnsi"/>
          <w:bCs/>
          <w:sz w:val="20"/>
          <w:szCs w:val="20"/>
        </w:rPr>
        <w:t xml:space="preserve">, </w:t>
      </w:r>
      <w:r w:rsidR="008D2F80">
        <w:rPr>
          <w:rFonts w:cstheme="minorHAnsi"/>
          <w:bCs/>
          <w:sz w:val="20"/>
          <w:szCs w:val="20"/>
        </w:rPr>
        <w:t xml:space="preserve">Mr </w:t>
      </w:r>
      <w:proofErr w:type="spellStart"/>
      <w:r w:rsidR="00D05CEA">
        <w:rPr>
          <w:rFonts w:cstheme="minorHAnsi"/>
          <w:bCs/>
          <w:sz w:val="20"/>
          <w:szCs w:val="20"/>
        </w:rPr>
        <w:t>Chadwyck</w:t>
      </w:r>
      <w:proofErr w:type="spellEnd"/>
      <w:r w:rsidR="00D05CEA">
        <w:rPr>
          <w:rFonts w:cstheme="minorHAnsi"/>
          <w:bCs/>
          <w:sz w:val="20"/>
          <w:szCs w:val="20"/>
        </w:rPr>
        <w:t xml:space="preserve">-Healey, </w:t>
      </w:r>
      <w:r w:rsidR="008D2F80">
        <w:rPr>
          <w:rFonts w:cstheme="minorHAnsi"/>
          <w:bCs/>
          <w:sz w:val="20"/>
          <w:szCs w:val="20"/>
        </w:rPr>
        <w:t>Ms</w:t>
      </w:r>
      <w:r w:rsidR="00F56F4D">
        <w:rPr>
          <w:rFonts w:cstheme="minorHAnsi"/>
          <w:bCs/>
          <w:sz w:val="20"/>
          <w:szCs w:val="20"/>
        </w:rPr>
        <w:t xml:space="preserve"> </w:t>
      </w:r>
      <w:r w:rsidR="00D05CEA">
        <w:rPr>
          <w:rFonts w:cstheme="minorHAnsi"/>
          <w:bCs/>
          <w:sz w:val="20"/>
          <w:szCs w:val="20"/>
        </w:rPr>
        <w:t xml:space="preserve">Cox, </w:t>
      </w:r>
      <w:r w:rsidR="008D2F80">
        <w:rPr>
          <w:rFonts w:cstheme="minorHAnsi"/>
          <w:bCs/>
          <w:sz w:val="20"/>
          <w:szCs w:val="20"/>
        </w:rPr>
        <w:t>Ms</w:t>
      </w:r>
      <w:r w:rsidR="00F56F4D">
        <w:rPr>
          <w:rFonts w:cstheme="minorHAnsi"/>
          <w:bCs/>
          <w:sz w:val="20"/>
          <w:szCs w:val="20"/>
        </w:rPr>
        <w:t xml:space="preserve"> </w:t>
      </w:r>
      <w:r w:rsidR="00D05CEA">
        <w:rPr>
          <w:rFonts w:cstheme="minorHAnsi"/>
          <w:bCs/>
          <w:sz w:val="20"/>
          <w:szCs w:val="20"/>
        </w:rPr>
        <w:t>Barnes</w:t>
      </w:r>
      <w:r w:rsidR="008D2F80">
        <w:rPr>
          <w:rFonts w:cstheme="minorHAnsi"/>
          <w:bCs/>
          <w:sz w:val="20"/>
          <w:szCs w:val="20"/>
        </w:rPr>
        <w:t>,</w:t>
      </w:r>
      <w:r w:rsidR="005A4E5B">
        <w:rPr>
          <w:rFonts w:cstheme="minorHAnsi"/>
          <w:bCs/>
          <w:sz w:val="20"/>
          <w:szCs w:val="20"/>
        </w:rPr>
        <w:t xml:space="preserve"> Mr Jones</w:t>
      </w:r>
      <w:r w:rsidR="0064594A">
        <w:rPr>
          <w:rFonts w:cstheme="minorHAnsi"/>
          <w:bCs/>
          <w:sz w:val="20"/>
          <w:szCs w:val="20"/>
        </w:rPr>
        <w:t xml:space="preserve"> (Chairman)</w:t>
      </w:r>
      <w:r w:rsidR="005A4E5B">
        <w:rPr>
          <w:rFonts w:cstheme="minorHAnsi"/>
          <w:bCs/>
          <w:sz w:val="20"/>
          <w:szCs w:val="20"/>
        </w:rPr>
        <w:t xml:space="preserve"> </w:t>
      </w:r>
    </w:p>
    <w:p w14:paraId="1B0058A8" w14:textId="56B353C5" w:rsidR="004D194D" w:rsidRDefault="004D194D">
      <w:pPr>
        <w:rPr>
          <w:rFonts w:cstheme="minorHAnsi"/>
          <w:bCs/>
          <w:sz w:val="20"/>
          <w:szCs w:val="20"/>
        </w:rPr>
      </w:pPr>
      <w:r>
        <w:rPr>
          <w:rFonts w:cstheme="minorHAnsi"/>
          <w:bCs/>
          <w:sz w:val="20"/>
          <w:szCs w:val="20"/>
        </w:rPr>
        <w:t>Apologies</w:t>
      </w:r>
      <w:r w:rsidR="008C4125">
        <w:rPr>
          <w:rFonts w:cstheme="minorHAnsi"/>
          <w:bCs/>
          <w:sz w:val="20"/>
          <w:szCs w:val="20"/>
        </w:rPr>
        <w:t xml:space="preserve">: </w:t>
      </w:r>
      <w:r w:rsidR="005151B3">
        <w:rPr>
          <w:rFonts w:cstheme="minorHAnsi"/>
          <w:bCs/>
          <w:sz w:val="20"/>
          <w:szCs w:val="20"/>
        </w:rPr>
        <w:t>Mr Couchman, Mr Parsons</w:t>
      </w:r>
    </w:p>
    <w:p w14:paraId="0421AFA2" w14:textId="7141646A" w:rsidR="007072E7" w:rsidRDefault="004A4CD3">
      <w:pPr>
        <w:rPr>
          <w:rFonts w:cstheme="minorHAnsi"/>
          <w:bCs/>
          <w:sz w:val="20"/>
          <w:szCs w:val="20"/>
        </w:rPr>
      </w:pPr>
      <w:r>
        <w:rPr>
          <w:rFonts w:cstheme="minorHAnsi"/>
          <w:bCs/>
          <w:sz w:val="20"/>
          <w:szCs w:val="20"/>
        </w:rPr>
        <w:t>Minutes: Mr Greasley (clerk)</w:t>
      </w:r>
    </w:p>
    <w:p w14:paraId="7D8E2FDD" w14:textId="4635E445" w:rsidR="00023B6C" w:rsidRDefault="00035140">
      <w:pPr>
        <w:rPr>
          <w:rFonts w:cstheme="minorHAnsi"/>
          <w:bCs/>
          <w:sz w:val="20"/>
          <w:szCs w:val="20"/>
        </w:rPr>
      </w:pPr>
      <w:r>
        <w:rPr>
          <w:rFonts w:cstheme="minorHAnsi"/>
          <w:bCs/>
          <w:sz w:val="20"/>
          <w:szCs w:val="20"/>
        </w:rPr>
        <w:t>The following members of the public attended</w:t>
      </w:r>
      <w:r w:rsidR="005A4E5B">
        <w:rPr>
          <w:rFonts w:cstheme="minorHAnsi"/>
          <w:bCs/>
          <w:sz w:val="20"/>
          <w:szCs w:val="20"/>
        </w:rPr>
        <w:t xml:space="preserve">: </w:t>
      </w:r>
    </w:p>
    <w:p w14:paraId="4DDB5841" w14:textId="77777777" w:rsidR="00035140" w:rsidRDefault="00035140">
      <w:pPr>
        <w:rPr>
          <w:rFonts w:cstheme="minorHAnsi"/>
          <w:bCs/>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0A26C5E3" w:rsidR="00E77CF2" w:rsidRDefault="00F15A0E">
      <w:pPr>
        <w:rPr>
          <w:rFonts w:cstheme="minorHAnsi"/>
          <w:bCs/>
          <w:sz w:val="20"/>
          <w:szCs w:val="20"/>
        </w:rPr>
      </w:pPr>
      <w:r>
        <w:rPr>
          <w:rFonts w:cstheme="minorHAnsi"/>
          <w:bCs/>
          <w:sz w:val="20"/>
          <w:szCs w:val="20"/>
        </w:rPr>
        <w:t>No items were raised.</w:t>
      </w:r>
    </w:p>
    <w:p w14:paraId="25977539" w14:textId="77777777" w:rsidR="00320450" w:rsidRPr="002E79EA" w:rsidRDefault="00320450">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9E7FB59" w:rsidR="00B93B01" w:rsidRDefault="00361F83">
      <w:pPr>
        <w:rPr>
          <w:rFonts w:cstheme="minorHAnsi"/>
          <w:bCs/>
          <w:sz w:val="20"/>
          <w:szCs w:val="20"/>
        </w:rPr>
      </w:pPr>
      <w:r>
        <w:rPr>
          <w:rFonts w:cstheme="minorHAnsi"/>
          <w:bCs/>
          <w:sz w:val="20"/>
          <w:szCs w:val="20"/>
        </w:rPr>
        <w:t>None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7437EDA2"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361F83">
        <w:rPr>
          <w:rFonts w:cstheme="minorHAnsi"/>
          <w:bCs/>
          <w:sz w:val="20"/>
          <w:szCs w:val="20"/>
        </w:rPr>
        <w:t>9</w:t>
      </w:r>
      <w:r w:rsidR="00361F83" w:rsidRPr="00361F83">
        <w:rPr>
          <w:rFonts w:cstheme="minorHAnsi"/>
          <w:bCs/>
          <w:sz w:val="20"/>
          <w:szCs w:val="20"/>
          <w:vertAlign w:val="superscript"/>
        </w:rPr>
        <w:t>th</w:t>
      </w:r>
      <w:proofErr w:type="gramEnd"/>
      <w:r w:rsidR="00361F83">
        <w:rPr>
          <w:rFonts w:cstheme="minorHAnsi"/>
          <w:bCs/>
          <w:sz w:val="20"/>
          <w:szCs w:val="20"/>
        </w:rPr>
        <w:t xml:space="preserve"> </w:t>
      </w:r>
      <w:r w:rsidR="00F15A0E">
        <w:rPr>
          <w:rFonts w:cstheme="minorHAnsi"/>
          <w:bCs/>
          <w:sz w:val="20"/>
          <w:szCs w:val="20"/>
        </w:rPr>
        <w:t>March</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34919F02"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518DD449" w14:textId="4915D613"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5C283C5" w14:textId="030556E7"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22/00483 1 </w:t>
      </w:r>
      <w:proofErr w:type="spellStart"/>
      <w:r>
        <w:rPr>
          <w:rFonts w:asciiTheme="minorHAnsi" w:hAnsiTheme="minorHAnsi" w:cstheme="minorHAnsi"/>
          <w:color w:val="000000"/>
          <w:sz w:val="20"/>
          <w:szCs w:val="20"/>
          <w:bdr w:val="none" w:sz="0" w:space="0" w:color="auto" w:frame="1"/>
        </w:rPr>
        <w:t>Knappswood</w:t>
      </w:r>
      <w:proofErr w:type="spellEnd"/>
      <w:r>
        <w:rPr>
          <w:rFonts w:asciiTheme="minorHAnsi" w:hAnsiTheme="minorHAnsi" w:cstheme="minorHAnsi"/>
          <w:color w:val="000000"/>
          <w:sz w:val="20"/>
          <w:szCs w:val="20"/>
          <w:bdr w:val="none" w:sz="0" w:space="0" w:color="auto" w:frame="1"/>
        </w:rPr>
        <w:t xml:space="preserve"> Close – retrospective change of land use</w:t>
      </w:r>
    </w:p>
    <w:p w14:paraId="7EE39DB4" w14:textId="570527F1" w:rsidR="0064594A" w:rsidRDefault="0064594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objected on the </w:t>
      </w:r>
      <w:r w:rsidR="00D50C46">
        <w:rPr>
          <w:rFonts w:asciiTheme="minorHAnsi" w:hAnsiTheme="minorHAnsi" w:cstheme="minorHAnsi"/>
          <w:color w:val="000000"/>
          <w:sz w:val="20"/>
          <w:szCs w:val="20"/>
          <w:bdr w:val="none" w:sz="0" w:space="0" w:color="auto" w:frame="1"/>
        </w:rPr>
        <w:t xml:space="preserve">grounds that the proposed area is outside of the settlement boundary. </w:t>
      </w:r>
    </w:p>
    <w:p w14:paraId="34FADA7A" w14:textId="77777777" w:rsidR="0064594A" w:rsidRDefault="0064594A"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0B0CC1DA" w14:textId="52C83D81"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22/00463 Garlands, Pangbourne Road – New house in front garden</w:t>
      </w:r>
    </w:p>
    <w:p w14:paraId="2AE56776" w14:textId="3DAE0EBE" w:rsidR="00916AD8" w:rsidRDefault="00916AD8" w:rsidP="00916AD8">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w:t>
      </w:r>
      <w:r w:rsidR="000F6C13">
        <w:rPr>
          <w:rFonts w:asciiTheme="minorHAnsi" w:hAnsiTheme="minorHAnsi" w:cstheme="minorHAnsi"/>
          <w:color w:val="000000"/>
          <w:sz w:val="20"/>
          <w:szCs w:val="20"/>
          <w:bdr w:val="none" w:sz="0" w:space="0" w:color="auto" w:frame="1"/>
        </w:rPr>
        <w:t>note</w:t>
      </w:r>
      <w:r w:rsidR="005374D7">
        <w:rPr>
          <w:rFonts w:asciiTheme="minorHAnsi" w:hAnsiTheme="minorHAnsi" w:cstheme="minorHAnsi"/>
          <w:color w:val="000000"/>
          <w:sz w:val="20"/>
          <w:szCs w:val="20"/>
          <w:bdr w:val="none" w:sz="0" w:space="0" w:color="auto" w:frame="1"/>
        </w:rPr>
        <w:t>d</w:t>
      </w:r>
      <w:r w:rsidR="000F6C13">
        <w:rPr>
          <w:rFonts w:asciiTheme="minorHAnsi" w:hAnsiTheme="minorHAnsi" w:cstheme="minorHAnsi"/>
          <w:color w:val="000000"/>
          <w:sz w:val="20"/>
          <w:szCs w:val="20"/>
          <w:bdr w:val="none" w:sz="0" w:space="0" w:color="auto" w:frame="1"/>
        </w:rPr>
        <w:t xml:space="preserve"> that the previous application offered insufficient detail within the application form. This latest submission again fails to offer a clear indication of the new building and the council therefore objects to the application.</w:t>
      </w:r>
    </w:p>
    <w:p w14:paraId="17F1AA9A"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6EC4F29" w14:textId="20CA9CE4"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22/00500 Tomb Farm - Extension</w:t>
      </w:r>
    </w:p>
    <w:p w14:paraId="6116CEB4" w14:textId="302E7AB2" w:rsidR="000F6C13" w:rsidRDefault="000F6C13" w:rsidP="000F6C13">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r w:rsidR="00E67D8E">
        <w:rPr>
          <w:rFonts w:asciiTheme="minorHAnsi" w:hAnsiTheme="minorHAnsi" w:cstheme="minorHAnsi"/>
          <w:color w:val="000000"/>
          <w:sz w:val="20"/>
          <w:szCs w:val="20"/>
          <w:bdr w:val="none" w:sz="0" w:space="0" w:color="auto" w:frame="1"/>
        </w:rPr>
        <w:t xml:space="preserve"> It was noted that building traffic may affect the local area (verges etc) and the Parish Council requests that West Berkshire Council puts the appropriate conditions in place</w:t>
      </w:r>
      <w:r w:rsidR="005374D7">
        <w:rPr>
          <w:rFonts w:asciiTheme="minorHAnsi" w:hAnsiTheme="minorHAnsi" w:cstheme="minorHAnsi"/>
          <w:color w:val="000000"/>
          <w:sz w:val="20"/>
          <w:szCs w:val="20"/>
          <w:bdr w:val="none" w:sz="0" w:space="0" w:color="auto" w:frame="1"/>
        </w:rPr>
        <w:t xml:space="preserve"> to ensure there is no </w:t>
      </w:r>
      <w:proofErr w:type="gramStart"/>
      <w:r w:rsidR="005374D7">
        <w:rPr>
          <w:rFonts w:asciiTheme="minorHAnsi" w:hAnsiTheme="minorHAnsi" w:cstheme="minorHAnsi"/>
          <w:color w:val="000000"/>
          <w:sz w:val="20"/>
          <w:szCs w:val="20"/>
          <w:bdr w:val="none" w:sz="0" w:space="0" w:color="auto" w:frame="1"/>
        </w:rPr>
        <w:t>long term</w:t>
      </w:r>
      <w:proofErr w:type="gramEnd"/>
      <w:r w:rsidR="005374D7">
        <w:rPr>
          <w:rFonts w:asciiTheme="minorHAnsi" w:hAnsiTheme="minorHAnsi" w:cstheme="minorHAnsi"/>
          <w:color w:val="000000"/>
          <w:sz w:val="20"/>
          <w:szCs w:val="20"/>
          <w:bdr w:val="none" w:sz="0" w:space="0" w:color="auto" w:frame="1"/>
        </w:rPr>
        <w:t xml:space="preserve"> environmental impact</w:t>
      </w:r>
      <w:r w:rsidR="00E67D8E">
        <w:rPr>
          <w:rFonts w:asciiTheme="minorHAnsi" w:hAnsiTheme="minorHAnsi" w:cstheme="minorHAnsi"/>
          <w:color w:val="000000"/>
          <w:sz w:val="20"/>
          <w:szCs w:val="20"/>
          <w:bdr w:val="none" w:sz="0" w:space="0" w:color="auto" w:frame="1"/>
        </w:rPr>
        <w:t>.</w:t>
      </w:r>
    </w:p>
    <w:p w14:paraId="665C7347" w14:textId="77777777" w:rsidR="000F6C13" w:rsidRDefault="000F6C13"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4F30D14" w14:textId="2D2A8C45"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22/00712 The Topiary, Pangbourne Road – extension</w:t>
      </w:r>
    </w:p>
    <w:p w14:paraId="25F363D1" w14:textId="77777777" w:rsidR="000F6C13" w:rsidRDefault="000F6C13" w:rsidP="000F6C13">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4E013E94"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385A783" w14:textId="0E402612"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22/00723 1 </w:t>
      </w:r>
      <w:proofErr w:type="spellStart"/>
      <w:r>
        <w:rPr>
          <w:rFonts w:asciiTheme="minorHAnsi" w:hAnsiTheme="minorHAnsi" w:cstheme="minorHAnsi"/>
          <w:color w:val="000000"/>
          <w:sz w:val="20"/>
          <w:szCs w:val="20"/>
          <w:bdr w:val="none" w:sz="0" w:space="0" w:color="auto" w:frame="1"/>
        </w:rPr>
        <w:t>Teneplas</w:t>
      </w:r>
      <w:proofErr w:type="spellEnd"/>
      <w:r>
        <w:rPr>
          <w:rFonts w:asciiTheme="minorHAnsi" w:hAnsiTheme="minorHAnsi" w:cstheme="minorHAnsi"/>
          <w:color w:val="000000"/>
          <w:sz w:val="20"/>
          <w:szCs w:val="20"/>
          <w:bdr w:val="none" w:sz="0" w:space="0" w:color="auto" w:frame="1"/>
        </w:rPr>
        <w:t xml:space="preserve"> Drive – extension</w:t>
      </w:r>
    </w:p>
    <w:p w14:paraId="25F17931" w14:textId="77777777" w:rsidR="00E67D8E" w:rsidRDefault="00E67D8E" w:rsidP="00E67D8E">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0AEC0E8B"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9979A4F" w14:textId="03345D4D"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22/00310 Yew Cottage, Bethesda St – extension</w:t>
      </w:r>
    </w:p>
    <w:p w14:paraId="281C286E" w14:textId="148370FE"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r w:rsidR="00B96773">
        <w:rPr>
          <w:rFonts w:asciiTheme="minorHAnsi" w:hAnsiTheme="minorHAnsi" w:cstheme="minorHAnsi"/>
          <w:color w:val="000000"/>
          <w:sz w:val="20"/>
          <w:szCs w:val="20"/>
          <w:bdr w:val="none" w:sz="0" w:space="0" w:color="auto" w:frame="1"/>
        </w:rPr>
        <w:t xml:space="preserve"> The proposed space should be for use of the residents only and not be used as a separate dwelling.</w:t>
      </w:r>
    </w:p>
    <w:p w14:paraId="5529726B"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0C6C0D4B" w14:textId="6177576B"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22/00710 </w:t>
      </w:r>
      <w:proofErr w:type="spellStart"/>
      <w:r>
        <w:rPr>
          <w:rFonts w:asciiTheme="minorHAnsi" w:hAnsiTheme="minorHAnsi" w:cstheme="minorHAnsi"/>
          <w:color w:val="000000"/>
          <w:sz w:val="20"/>
          <w:szCs w:val="20"/>
          <w:bdr w:val="none" w:sz="0" w:space="0" w:color="auto" w:frame="1"/>
        </w:rPr>
        <w:t>Foxhill</w:t>
      </w:r>
      <w:proofErr w:type="spellEnd"/>
      <w:r>
        <w:rPr>
          <w:rFonts w:asciiTheme="minorHAnsi" w:hAnsiTheme="minorHAnsi" w:cstheme="minorHAnsi"/>
          <w:color w:val="000000"/>
          <w:sz w:val="20"/>
          <w:szCs w:val="20"/>
          <w:bdr w:val="none" w:sz="0" w:space="0" w:color="auto" w:frame="1"/>
        </w:rPr>
        <w:t xml:space="preserve"> Cottage - roof extension</w:t>
      </w:r>
    </w:p>
    <w:p w14:paraId="4CE37577" w14:textId="77777777" w:rsidR="00326053" w:rsidRDefault="00326053" w:rsidP="00326053">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3A6196D0" w14:textId="77777777" w:rsidR="00326053" w:rsidRDefault="00326053"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E85199C"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0AE997E" w14:textId="5B47DA0D" w:rsidR="00F15BB0"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22/00505 </w:t>
      </w:r>
      <w:proofErr w:type="spellStart"/>
      <w:r>
        <w:rPr>
          <w:rFonts w:asciiTheme="minorHAnsi" w:hAnsiTheme="minorHAnsi" w:cstheme="minorHAnsi"/>
          <w:color w:val="000000"/>
          <w:sz w:val="20"/>
          <w:szCs w:val="20"/>
          <w:bdr w:val="none" w:sz="0" w:space="0" w:color="auto" w:frame="1"/>
        </w:rPr>
        <w:t>Emerys</w:t>
      </w:r>
      <w:proofErr w:type="spellEnd"/>
      <w:r>
        <w:rPr>
          <w:rFonts w:asciiTheme="minorHAnsi" w:hAnsiTheme="minorHAnsi" w:cstheme="minorHAnsi"/>
          <w:color w:val="000000"/>
          <w:sz w:val="20"/>
          <w:szCs w:val="20"/>
          <w:bdr w:val="none" w:sz="0" w:space="0" w:color="auto" w:frame="1"/>
        </w:rPr>
        <w:t xml:space="preserve"> Farm, </w:t>
      </w:r>
      <w:proofErr w:type="spellStart"/>
      <w:r>
        <w:rPr>
          <w:rFonts w:asciiTheme="minorHAnsi" w:hAnsiTheme="minorHAnsi" w:cstheme="minorHAnsi"/>
          <w:color w:val="000000"/>
          <w:sz w:val="20"/>
          <w:szCs w:val="20"/>
          <w:bdr w:val="none" w:sz="0" w:space="0" w:color="auto" w:frame="1"/>
        </w:rPr>
        <w:t>Beckfords</w:t>
      </w:r>
      <w:proofErr w:type="spellEnd"/>
      <w:r>
        <w:rPr>
          <w:rFonts w:asciiTheme="minorHAnsi" w:hAnsiTheme="minorHAnsi" w:cstheme="minorHAnsi"/>
          <w:color w:val="000000"/>
          <w:sz w:val="20"/>
          <w:szCs w:val="20"/>
          <w:bdr w:val="none" w:sz="0" w:space="0" w:color="auto" w:frame="1"/>
        </w:rPr>
        <w:t xml:space="preserve"> – New access and cart shed</w:t>
      </w:r>
    </w:p>
    <w:p w14:paraId="761AC95B" w14:textId="085477F6"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08531CC8"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765B11AA" w14:textId="2B8AD67C"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22/00814 </w:t>
      </w:r>
      <w:proofErr w:type="spellStart"/>
      <w:r>
        <w:rPr>
          <w:rFonts w:asciiTheme="minorHAnsi" w:hAnsiTheme="minorHAnsi" w:cstheme="minorHAnsi"/>
          <w:color w:val="000000"/>
          <w:sz w:val="20"/>
          <w:szCs w:val="20"/>
          <w:bdr w:val="none" w:sz="0" w:space="0" w:color="auto" w:frame="1"/>
        </w:rPr>
        <w:t>Calisay</w:t>
      </w:r>
      <w:proofErr w:type="spellEnd"/>
      <w:r>
        <w:rPr>
          <w:rFonts w:asciiTheme="minorHAnsi" w:hAnsiTheme="minorHAnsi" w:cstheme="minorHAnsi"/>
          <w:color w:val="000000"/>
          <w:sz w:val="20"/>
          <w:szCs w:val="20"/>
          <w:bdr w:val="none" w:sz="0" w:space="0" w:color="auto" w:frame="1"/>
        </w:rPr>
        <w:t>, The Ridge (Lower Basildon) – New garage and store</w:t>
      </w:r>
    </w:p>
    <w:p w14:paraId="2C434DB7" w14:textId="77777777" w:rsidR="00B96773" w:rsidRDefault="00B96773" w:rsidP="00B96773">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 The proposed space should be for use of the residents only and not be used as a separate dwelling.</w:t>
      </w:r>
    </w:p>
    <w:p w14:paraId="1680739D" w14:textId="77777777" w:rsidR="007039A9" w:rsidRDefault="007039A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590105DE" w14:textId="7783CDF0"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22/00787 Fairview, Newtown – new fence</w:t>
      </w:r>
    </w:p>
    <w:p w14:paraId="0856B0E3" w14:textId="5D9F9798" w:rsidR="00B96773" w:rsidRDefault="00B96773" w:rsidP="00B96773">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w:t>
      </w:r>
      <w:r w:rsidR="00C206C5">
        <w:rPr>
          <w:rFonts w:asciiTheme="minorHAnsi" w:hAnsiTheme="minorHAnsi" w:cstheme="minorHAnsi"/>
          <w:color w:val="000000"/>
          <w:sz w:val="20"/>
          <w:szCs w:val="20"/>
          <w:bdr w:val="none" w:sz="0" w:space="0" w:color="auto" w:frame="1"/>
        </w:rPr>
        <w:t>and objected on the grounds of the height of the fence</w:t>
      </w:r>
      <w:r w:rsidR="005374D7">
        <w:rPr>
          <w:rFonts w:asciiTheme="minorHAnsi" w:hAnsiTheme="minorHAnsi" w:cstheme="minorHAnsi"/>
          <w:color w:val="000000"/>
          <w:sz w:val="20"/>
          <w:szCs w:val="20"/>
          <w:bdr w:val="none" w:sz="0" w:space="0" w:color="auto" w:frame="1"/>
        </w:rPr>
        <w:t xml:space="preserve"> and</w:t>
      </w:r>
      <w:r w:rsidR="00C206C5">
        <w:rPr>
          <w:rFonts w:asciiTheme="minorHAnsi" w:hAnsiTheme="minorHAnsi" w:cstheme="minorHAnsi"/>
          <w:color w:val="000000"/>
          <w:sz w:val="20"/>
          <w:szCs w:val="20"/>
          <w:bdr w:val="none" w:sz="0" w:space="0" w:color="auto" w:frame="1"/>
        </w:rPr>
        <w:t xml:space="preserve"> its situation </w:t>
      </w:r>
      <w:r w:rsidR="005374D7">
        <w:rPr>
          <w:rFonts w:asciiTheme="minorHAnsi" w:hAnsiTheme="minorHAnsi" w:cstheme="minorHAnsi"/>
          <w:color w:val="000000"/>
          <w:sz w:val="20"/>
          <w:szCs w:val="20"/>
          <w:bdr w:val="none" w:sz="0" w:space="0" w:color="auto" w:frame="1"/>
        </w:rPr>
        <w:t xml:space="preserve">and visual appearance </w:t>
      </w:r>
      <w:r w:rsidR="00C206C5">
        <w:rPr>
          <w:rFonts w:asciiTheme="minorHAnsi" w:hAnsiTheme="minorHAnsi" w:cstheme="minorHAnsi"/>
          <w:color w:val="000000"/>
          <w:sz w:val="20"/>
          <w:szCs w:val="20"/>
          <w:bdr w:val="none" w:sz="0" w:space="0" w:color="auto" w:frame="1"/>
        </w:rPr>
        <w:t>within the AONB</w:t>
      </w:r>
      <w:r w:rsidR="005374D7">
        <w:rPr>
          <w:rFonts w:asciiTheme="minorHAnsi" w:hAnsiTheme="minorHAnsi" w:cstheme="minorHAnsi"/>
          <w:color w:val="000000"/>
          <w:sz w:val="20"/>
          <w:szCs w:val="20"/>
          <w:bdr w:val="none" w:sz="0" w:space="0" w:color="auto" w:frame="1"/>
        </w:rPr>
        <w:t>.</w:t>
      </w:r>
    </w:p>
    <w:p w14:paraId="1983732E" w14:textId="77777777" w:rsidR="00D365EC" w:rsidRDefault="00D365EC"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0CF2F5B" w14:textId="77777777" w:rsidR="00361F83" w:rsidRDefault="00361F83"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31AF8B61" w14:textId="7BE950D6" w:rsidR="00C459CB" w:rsidRP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Confirmed Decisions: </w:t>
      </w:r>
    </w:p>
    <w:p w14:paraId="0D245D18" w14:textId="47142860" w:rsidR="008D2F80" w:rsidRDefault="008D2F80" w:rsidP="007F12DB">
      <w:pPr>
        <w:spacing w:after="0" w:line="240" w:lineRule="auto"/>
        <w:rPr>
          <w:rFonts w:cstheme="minorHAnsi"/>
          <w:bCs/>
          <w:sz w:val="20"/>
          <w:szCs w:val="20"/>
        </w:rPr>
      </w:pPr>
    </w:p>
    <w:p w14:paraId="6B5DCFBA" w14:textId="36D2B6AC" w:rsidR="008D2F80" w:rsidRDefault="008D2F80" w:rsidP="007F12DB">
      <w:pPr>
        <w:spacing w:after="0" w:line="240" w:lineRule="auto"/>
        <w:rPr>
          <w:rFonts w:cstheme="minorHAnsi"/>
          <w:bCs/>
          <w:sz w:val="20"/>
          <w:szCs w:val="20"/>
        </w:rPr>
      </w:pPr>
      <w:r>
        <w:rPr>
          <w:rFonts w:cstheme="minorHAnsi"/>
          <w:bCs/>
          <w:sz w:val="20"/>
          <w:szCs w:val="20"/>
        </w:rPr>
        <w:t>2</w:t>
      </w:r>
      <w:r w:rsidR="00F15A0E">
        <w:rPr>
          <w:rFonts w:cstheme="minorHAnsi"/>
          <w:bCs/>
          <w:sz w:val="20"/>
          <w:szCs w:val="20"/>
        </w:rPr>
        <w:t>2/00014</w:t>
      </w:r>
      <w:r>
        <w:rPr>
          <w:rFonts w:cstheme="minorHAnsi"/>
          <w:bCs/>
          <w:sz w:val="20"/>
          <w:szCs w:val="20"/>
        </w:rPr>
        <w:t xml:space="preserve">, </w:t>
      </w:r>
      <w:proofErr w:type="spellStart"/>
      <w:r w:rsidR="00F15A0E">
        <w:rPr>
          <w:rFonts w:cstheme="minorHAnsi"/>
          <w:bCs/>
          <w:sz w:val="20"/>
          <w:szCs w:val="20"/>
        </w:rPr>
        <w:t>Clayhanger</w:t>
      </w:r>
      <w:proofErr w:type="spellEnd"/>
      <w:r w:rsidR="00F15A0E">
        <w:rPr>
          <w:rFonts w:cstheme="minorHAnsi"/>
          <w:bCs/>
          <w:sz w:val="20"/>
          <w:szCs w:val="20"/>
        </w:rPr>
        <w:t xml:space="preserve"> Farm, Machinery storage. WBC Approval – BPC No View</w:t>
      </w:r>
    </w:p>
    <w:p w14:paraId="55D52596" w14:textId="26E8372F" w:rsidR="00F15A0E" w:rsidRDefault="00F15A0E" w:rsidP="007F12DB">
      <w:pPr>
        <w:spacing w:after="0" w:line="240" w:lineRule="auto"/>
        <w:rPr>
          <w:rFonts w:cstheme="minorHAnsi"/>
          <w:bCs/>
          <w:sz w:val="20"/>
          <w:szCs w:val="20"/>
        </w:rPr>
      </w:pPr>
      <w:r>
        <w:rPr>
          <w:rFonts w:cstheme="minorHAnsi"/>
          <w:bCs/>
          <w:sz w:val="20"/>
          <w:szCs w:val="20"/>
        </w:rPr>
        <w:t>22/00300, Tree Cottage, Bethesda St</w:t>
      </w:r>
      <w:r w:rsidR="005374D7">
        <w:rPr>
          <w:rFonts w:cstheme="minorHAnsi"/>
          <w:bCs/>
          <w:sz w:val="20"/>
          <w:szCs w:val="20"/>
        </w:rPr>
        <w:t>,</w:t>
      </w:r>
      <w:r w:rsidR="00C206C5">
        <w:rPr>
          <w:rFonts w:cstheme="minorHAnsi"/>
          <w:bCs/>
          <w:sz w:val="20"/>
          <w:szCs w:val="20"/>
        </w:rPr>
        <w:t xml:space="preserve"> Electric charging point</w:t>
      </w:r>
      <w:r w:rsidR="005374D7">
        <w:rPr>
          <w:rFonts w:cstheme="minorHAnsi"/>
          <w:bCs/>
          <w:sz w:val="20"/>
          <w:szCs w:val="20"/>
        </w:rPr>
        <w:t>.</w:t>
      </w:r>
      <w:r w:rsidR="00C206C5">
        <w:rPr>
          <w:rFonts w:cstheme="minorHAnsi"/>
          <w:bCs/>
          <w:sz w:val="20"/>
          <w:szCs w:val="20"/>
        </w:rPr>
        <w:t xml:space="preserve"> </w:t>
      </w:r>
      <w:r>
        <w:rPr>
          <w:rFonts w:cstheme="minorHAnsi"/>
          <w:bCs/>
          <w:sz w:val="20"/>
          <w:szCs w:val="20"/>
        </w:rPr>
        <w:t xml:space="preserve"> WBC Approval – BPC No Objection</w:t>
      </w:r>
    </w:p>
    <w:p w14:paraId="4F2E0BA0" w14:textId="3599D20D" w:rsidR="00F15A0E" w:rsidRDefault="00F15A0E" w:rsidP="007F12DB">
      <w:pPr>
        <w:spacing w:after="0" w:line="240" w:lineRule="auto"/>
        <w:rPr>
          <w:rFonts w:cstheme="minorHAnsi"/>
          <w:bCs/>
          <w:sz w:val="20"/>
          <w:szCs w:val="20"/>
        </w:rPr>
      </w:pPr>
      <w:r>
        <w:rPr>
          <w:rFonts w:cstheme="minorHAnsi"/>
          <w:bCs/>
          <w:sz w:val="20"/>
          <w:szCs w:val="20"/>
        </w:rPr>
        <w:t>22/00142, Honey Pot House (Village Green),</w:t>
      </w:r>
      <w:r w:rsidR="005374D7">
        <w:rPr>
          <w:rFonts w:cstheme="minorHAnsi"/>
          <w:bCs/>
          <w:sz w:val="20"/>
          <w:szCs w:val="20"/>
        </w:rPr>
        <w:t xml:space="preserve"> </w:t>
      </w:r>
      <w:r>
        <w:rPr>
          <w:rFonts w:cstheme="minorHAnsi"/>
          <w:bCs/>
          <w:sz w:val="20"/>
          <w:szCs w:val="20"/>
        </w:rPr>
        <w:t>Extension. WBC Approval – BPC No Objection</w:t>
      </w:r>
    </w:p>
    <w:p w14:paraId="31760725" w14:textId="6FD54C88" w:rsidR="00F15A0E" w:rsidRDefault="00F15A0E" w:rsidP="007F12DB">
      <w:pPr>
        <w:spacing w:after="0" w:line="240" w:lineRule="auto"/>
        <w:rPr>
          <w:rFonts w:cstheme="minorHAnsi"/>
          <w:bCs/>
          <w:sz w:val="20"/>
          <w:szCs w:val="20"/>
        </w:rPr>
      </w:pPr>
      <w:r>
        <w:rPr>
          <w:rFonts w:cstheme="minorHAnsi"/>
          <w:bCs/>
          <w:sz w:val="20"/>
          <w:szCs w:val="20"/>
        </w:rPr>
        <w:t xml:space="preserve">22/00111, 5 </w:t>
      </w:r>
      <w:proofErr w:type="spellStart"/>
      <w:r>
        <w:rPr>
          <w:rFonts w:cstheme="minorHAnsi"/>
          <w:bCs/>
          <w:sz w:val="20"/>
          <w:szCs w:val="20"/>
        </w:rPr>
        <w:t>Knappswood</w:t>
      </w:r>
      <w:proofErr w:type="spellEnd"/>
      <w:r>
        <w:rPr>
          <w:rFonts w:cstheme="minorHAnsi"/>
          <w:bCs/>
          <w:sz w:val="20"/>
          <w:szCs w:val="20"/>
        </w:rPr>
        <w:t xml:space="preserve"> Close, Change of land use. WBC Refused – BPC Objection</w:t>
      </w:r>
    </w:p>
    <w:p w14:paraId="59099E3B" w14:textId="76B1B83C" w:rsidR="008D2F80" w:rsidRDefault="00085341" w:rsidP="007F12DB">
      <w:pPr>
        <w:spacing w:after="0" w:line="240" w:lineRule="auto"/>
        <w:rPr>
          <w:rFonts w:cstheme="minorHAnsi"/>
          <w:bCs/>
          <w:sz w:val="20"/>
          <w:szCs w:val="20"/>
        </w:rPr>
      </w:pPr>
      <w:r>
        <w:rPr>
          <w:rFonts w:cstheme="minorHAnsi"/>
          <w:bCs/>
          <w:sz w:val="20"/>
          <w:szCs w:val="20"/>
        </w:rPr>
        <w:t>22/00019, Claremont House, Bethesda St, Change of land use. WBC Refused - BPC Objection</w:t>
      </w:r>
    </w:p>
    <w:p w14:paraId="126E1C32" w14:textId="1891C8DF" w:rsidR="008D2F80" w:rsidRDefault="00085341" w:rsidP="007F12DB">
      <w:pPr>
        <w:spacing w:after="0" w:line="240" w:lineRule="auto"/>
        <w:rPr>
          <w:rFonts w:cstheme="minorHAnsi"/>
          <w:bCs/>
          <w:sz w:val="20"/>
          <w:szCs w:val="20"/>
        </w:rPr>
      </w:pPr>
      <w:r>
        <w:rPr>
          <w:rFonts w:cstheme="minorHAnsi"/>
          <w:bCs/>
          <w:sz w:val="20"/>
          <w:szCs w:val="20"/>
        </w:rPr>
        <w:t>21/03102, Beale Park, New Gatehouse. WBC Approved – BPC No Objection</w:t>
      </w:r>
    </w:p>
    <w:p w14:paraId="14AEA20A" w14:textId="1AF5C79E" w:rsidR="008D2F80" w:rsidRDefault="008D2F80" w:rsidP="007F12DB">
      <w:pPr>
        <w:spacing w:after="0" w:line="240" w:lineRule="auto"/>
        <w:rPr>
          <w:rFonts w:cstheme="minorHAnsi"/>
          <w:bCs/>
          <w:sz w:val="20"/>
          <w:szCs w:val="20"/>
        </w:rPr>
      </w:pPr>
    </w:p>
    <w:p w14:paraId="61F7A893" w14:textId="18CCCC9F" w:rsidR="00085341" w:rsidRDefault="00085341" w:rsidP="007F12DB">
      <w:pPr>
        <w:spacing w:after="0" w:line="240" w:lineRule="auto"/>
        <w:rPr>
          <w:rFonts w:cstheme="minorHAnsi"/>
          <w:bCs/>
          <w:sz w:val="20"/>
          <w:szCs w:val="20"/>
        </w:rPr>
      </w:pPr>
      <w:r>
        <w:rPr>
          <w:rFonts w:cstheme="minorHAnsi"/>
          <w:bCs/>
          <w:sz w:val="20"/>
          <w:szCs w:val="20"/>
        </w:rPr>
        <w:t>The Council noted that application 22/00016 for Apple Tree Cottage (3 x new houses) was withdrawn.</w:t>
      </w:r>
    </w:p>
    <w:p w14:paraId="4334AC8F" w14:textId="77777777" w:rsidR="00085341" w:rsidRDefault="00085341" w:rsidP="007F12DB">
      <w:pPr>
        <w:spacing w:after="0" w:line="240" w:lineRule="auto"/>
        <w:rPr>
          <w:rFonts w:cstheme="minorHAnsi"/>
          <w:bCs/>
          <w:sz w:val="20"/>
          <w:szCs w:val="20"/>
        </w:rPr>
      </w:pPr>
    </w:p>
    <w:p w14:paraId="5D7EE96F" w14:textId="616256F3"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proofErr w:type="gramStart"/>
      <w:r w:rsidR="001F0A1D" w:rsidRPr="00315D63">
        <w:rPr>
          <w:rFonts w:cstheme="minorHAnsi"/>
          <w:bCs/>
          <w:sz w:val="20"/>
          <w:szCs w:val="20"/>
        </w:rPr>
        <w:t>REVIEW</w:t>
      </w:r>
      <w:proofErr w:type="gramEnd"/>
      <w:r w:rsidR="001F0A1D" w:rsidRPr="00315D63">
        <w:rPr>
          <w:rFonts w:cstheme="minorHAnsi"/>
          <w:bCs/>
          <w:sz w:val="20"/>
          <w:szCs w:val="20"/>
        </w:rPr>
        <w:t xml:space="preserve"> OF OPEN ACTIONS</w:t>
      </w:r>
    </w:p>
    <w:p w14:paraId="71A43C4A" w14:textId="661FE60D" w:rsidR="00E32FE5" w:rsidRDefault="00E32FE5" w:rsidP="007F12DB">
      <w:pPr>
        <w:spacing w:after="0" w:line="240" w:lineRule="auto"/>
        <w:rPr>
          <w:rFonts w:eastAsia="Times New Roman" w:cstheme="minorHAnsi"/>
          <w:color w:val="000000"/>
          <w:sz w:val="20"/>
          <w:szCs w:val="20"/>
          <w:lang w:eastAsia="en-GB"/>
        </w:rPr>
      </w:pPr>
    </w:p>
    <w:p w14:paraId="38E1F45E" w14:textId="548B9A02" w:rsidR="007729EC" w:rsidRDefault="00085341">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Clerk confirmed that the contract with </w:t>
      </w:r>
      <w:proofErr w:type="spellStart"/>
      <w:r>
        <w:rPr>
          <w:rFonts w:eastAsia="Times New Roman" w:cstheme="minorHAnsi"/>
          <w:color w:val="000000"/>
          <w:sz w:val="20"/>
          <w:szCs w:val="20"/>
          <w:lang w:eastAsia="en-GB"/>
        </w:rPr>
        <w:t>Scofell</w:t>
      </w:r>
      <w:proofErr w:type="spellEnd"/>
      <w:r>
        <w:rPr>
          <w:rFonts w:eastAsia="Times New Roman" w:cstheme="minorHAnsi"/>
          <w:color w:val="000000"/>
          <w:sz w:val="20"/>
          <w:szCs w:val="20"/>
          <w:lang w:eastAsia="en-GB"/>
        </w:rPr>
        <w:t xml:space="preserve"> has been signed with grass cutting now underway.</w:t>
      </w:r>
    </w:p>
    <w:p w14:paraId="0AA030EC" w14:textId="1644014B" w:rsidR="00085341" w:rsidRDefault="00085341">
      <w:pPr>
        <w:rPr>
          <w:rFonts w:eastAsia="Times New Roman" w:cstheme="minorHAnsi"/>
          <w:color w:val="000000"/>
          <w:sz w:val="20"/>
          <w:szCs w:val="20"/>
          <w:lang w:eastAsia="en-GB"/>
        </w:rPr>
      </w:pPr>
      <w:r>
        <w:rPr>
          <w:rFonts w:eastAsia="Times New Roman" w:cstheme="minorHAnsi"/>
          <w:color w:val="000000"/>
          <w:sz w:val="20"/>
          <w:szCs w:val="20"/>
          <w:lang w:eastAsia="en-GB"/>
        </w:rPr>
        <w:t>The Chairman informed the meeting that he had received the resignation of Councillor Larkin. The Chairman placed on records his thanks for Councillor Larkin’s various contributions whilst a member of the Council and hopes that in due course she will look to resume her role.</w:t>
      </w:r>
    </w:p>
    <w:p w14:paraId="61BFB3B3" w14:textId="561CA7C7" w:rsidR="00061578" w:rsidRDefault="00D365EC">
      <w:pPr>
        <w:rPr>
          <w:rFonts w:cstheme="minorHAnsi"/>
          <w:bCs/>
          <w:sz w:val="20"/>
          <w:szCs w:val="20"/>
        </w:rPr>
      </w:pPr>
      <w:r>
        <w:rPr>
          <w:rFonts w:cstheme="minorHAnsi"/>
          <w:bCs/>
          <w:sz w:val="20"/>
          <w:szCs w:val="20"/>
        </w:rPr>
        <w:t xml:space="preserve">The Clerk confirmed that post meeting he’ll kick off the </w:t>
      </w:r>
      <w:r w:rsidR="00A01296">
        <w:rPr>
          <w:rFonts w:cstheme="minorHAnsi"/>
          <w:bCs/>
          <w:sz w:val="20"/>
          <w:szCs w:val="20"/>
        </w:rPr>
        <w:t xml:space="preserve">council </w:t>
      </w:r>
      <w:r>
        <w:rPr>
          <w:rFonts w:cstheme="minorHAnsi"/>
          <w:bCs/>
          <w:sz w:val="20"/>
          <w:szCs w:val="20"/>
        </w:rPr>
        <w:t>insurance quotation process again with Councillors to vote on the options at the next meeting.</w:t>
      </w:r>
    </w:p>
    <w:p w14:paraId="01594759" w14:textId="75625CC8" w:rsidR="00085341" w:rsidRDefault="00A01296">
      <w:pPr>
        <w:rPr>
          <w:rFonts w:cstheme="minorHAnsi"/>
          <w:bCs/>
          <w:sz w:val="20"/>
          <w:szCs w:val="20"/>
        </w:rPr>
      </w:pPr>
      <w:r>
        <w:rPr>
          <w:rFonts w:cstheme="minorHAnsi"/>
          <w:bCs/>
          <w:sz w:val="20"/>
          <w:szCs w:val="20"/>
        </w:rPr>
        <w:t xml:space="preserve">Councillors </w:t>
      </w:r>
      <w:proofErr w:type="spellStart"/>
      <w:r>
        <w:rPr>
          <w:rFonts w:cstheme="minorHAnsi"/>
          <w:bCs/>
          <w:sz w:val="20"/>
          <w:szCs w:val="20"/>
        </w:rPr>
        <w:t>Chadwyck</w:t>
      </w:r>
      <w:proofErr w:type="spellEnd"/>
      <w:r>
        <w:rPr>
          <w:rFonts w:cstheme="minorHAnsi"/>
          <w:bCs/>
          <w:sz w:val="20"/>
          <w:szCs w:val="20"/>
        </w:rPr>
        <w:t>-Healey confirmed that discussions continue with the Jubilee Committee regarding the events for this summer. More on this will follow as plans are formalised.</w:t>
      </w:r>
    </w:p>
    <w:p w14:paraId="466421CF" w14:textId="77777777" w:rsidR="00A01296" w:rsidRDefault="00A01296">
      <w:pPr>
        <w:rPr>
          <w:rFonts w:cstheme="minorHAnsi"/>
          <w:bCs/>
          <w:sz w:val="20"/>
          <w:szCs w:val="20"/>
        </w:rPr>
      </w:pP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77777777" w:rsidR="00A01296" w:rsidRDefault="00085341">
      <w:pPr>
        <w:rPr>
          <w:rFonts w:cstheme="minorHAnsi"/>
          <w:bCs/>
          <w:sz w:val="20"/>
          <w:szCs w:val="20"/>
        </w:rPr>
      </w:pPr>
      <w:r>
        <w:rPr>
          <w:rFonts w:cstheme="minorHAnsi"/>
          <w:bCs/>
          <w:sz w:val="20"/>
          <w:szCs w:val="20"/>
        </w:rPr>
        <w:t>Footpath 1</w:t>
      </w:r>
      <w:r w:rsidR="004C1705">
        <w:rPr>
          <w:rFonts w:cstheme="minorHAnsi"/>
          <w:bCs/>
          <w:sz w:val="20"/>
          <w:szCs w:val="20"/>
        </w:rPr>
        <w:t>7</w:t>
      </w:r>
      <w:r>
        <w:rPr>
          <w:rFonts w:cstheme="minorHAnsi"/>
          <w:bCs/>
          <w:sz w:val="20"/>
          <w:szCs w:val="20"/>
        </w:rPr>
        <w:t xml:space="preserve"> Was reported as having various trees obstructing the pathway</w:t>
      </w:r>
      <w:r w:rsidR="00A01296">
        <w:rPr>
          <w:rFonts w:cstheme="minorHAnsi"/>
          <w:bCs/>
          <w:sz w:val="20"/>
          <w:szCs w:val="20"/>
        </w:rPr>
        <w:t>; t</w:t>
      </w:r>
      <w:r>
        <w:rPr>
          <w:rFonts w:cstheme="minorHAnsi"/>
          <w:bCs/>
          <w:sz w:val="20"/>
          <w:szCs w:val="20"/>
        </w:rPr>
        <w:t>his has been raised to WBC by the Clerk.</w:t>
      </w:r>
      <w:r w:rsidR="009E67C7">
        <w:rPr>
          <w:rFonts w:cstheme="minorHAnsi"/>
          <w:bCs/>
          <w:sz w:val="20"/>
          <w:szCs w:val="20"/>
        </w:rPr>
        <w:t xml:space="preserve"> </w:t>
      </w:r>
    </w:p>
    <w:p w14:paraId="58D28B7F" w14:textId="595B86BA" w:rsidR="008D7F7E" w:rsidRDefault="009E67C7">
      <w:pPr>
        <w:rPr>
          <w:rFonts w:cstheme="minorHAnsi"/>
          <w:bCs/>
          <w:sz w:val="20"/>
          <w:szCs w:val="20"/>
        </w:rPr>
      </w:pPr>
      <w:r>
        <w:rPr>
          <w:rFonts w:cstheme="minorHAnsi"/>
          <w:bCs/>
          <w:sz w:val="20"/>
          <w:szCs w:val="20"/>
        </w:rPr>
        <w:t>Footpath 11 has a tree down on the path which the clerk will report.</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15FA2BA8" w14:textId="3D8346A3" w:rsidR="00E8289E" w:rsidRDefault="005A4E5B">
      <w:pPr>
        <w:rPr>
          <w:rFonts w:cstheme="minorHAnsi"/>
          <w:bCs/>
          <w:sz w:val="20"/>
          <w:szCs w:val="20"/>
        </w:rPr>
      </w:pPr>
      <w:r>
        <w:rPr>
          <w:rFonts w:cstheme="minorHAnsi"/>
          <w:bCs/>
          <w:sz w:val="20"/>
          <w:szCs w:val="20"/>
        </w:rPr>
        <w:t xml:space="preserve">The district Councillor updated the Parish Council </w:t>
      </w:r>
      <w:r w:rsidR="00E7649B">
        <w:rPr>
          <w:rFonts w:cstheme="minorHAnsi"/>
          <w:bCs/>
          <w:sz w:val="20"/>
          <w:szCs w:val="20"/>
        </w:rPr>
        <w:t>on local issues</w:t>
      </w:r>
      <w:r>
        <w:rPr>
          <w:rFonts w:cstheme="minorHAnsi"/>
          <w:bCs/>
          <w:sz w:val="20"/>
          <w:szCs w:val="20"/>
        </w:rPr>
        <w:t xml:space="preserve">. </w:t>
      </w:r>
    </w:p>
    <w:p w14:paraId="7039C0E4" w14:textId="77777777" w:rsidR="00A01296" w:rsidRDefault="00A01296">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lastRenderedPageBreak/>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9"/>
        <w:gridCol w:w="1959"/>
        <w:gridCol w:w="2093"/>
        <w:gridCol w:w="848"/>
        <w:gridCol w:w="711"/>
        <w:gridCol w:w="809"/>
      </w:tblGrid>
      <w:tr w:rsidR="00D365EC" w:rsidRPr="0009487F" w14:paraId="13B307E1" w14:textId="77777777" w:rsidTr="001C09E4">
        <w:tc>
          <w:tcPr>
            <w:tcW w:w="839" w:type="dxa"/>
          </w:tcPr>
          <w:p w14:paraId="7157DABF" w14:textId="77777777" w:rsidR="00D365EC" w:rsidRPr="0009487F" w:rsidRDefault="00D365EC" w:rsidP="001C09E4">
            <w:pPr>
              <w:rPr>
                <w:b/>
                <w:bCs/>
                <w:sz w:val="18"/>
                <w:szCs w:val="24"/>
              </w:rPr>
            </w:pPr>
            <w:r w:rsidRPr="0009487F">
              <w:rPr>
                <w:b/>
                <w:bCs/>
                <w:sz w:val="18"/>
                <w:szCs w:val="24"/>
              </w:rPr>
              <w:t>Cheque No</w:t>
            </w:r>
          </w:p>
        </w:tc>
        <w:tc>
          <w:tcPr>
            <w:tcW w:w="1959" w:type="dxa"/>
          </w:tcPr>
          <w:p w14:paraId="526FCFB7" w14:textId="77777777" w:rsidR="00D365EC" w:rsidRPr="0009487F" w:rsidRDefault="00D365EC" w:rsidP="001C09E4">
            <w:pPr>
              <w:rPr>
                <w:b/>
                <w:bCs/>
                <w:sz w:val="18"/>
                <w:szCs w:val="24"/>
              </w:rPr>
            </w:pPr>
            <w:r w:rsidRPr="0009487F">
              <w:rPr>
                <w:b/>
                <w:bCs/>
                <w:sz w:val="18"/>
                <w:szCs w:val="24"/>
              </w:rPr>
              <w:t>Payee</w:t>
            </w:r>
          </w:p>
        </w:tc>
        <w:tc>
          <w:tcPr>
            <w:tcW w:w="2093" w:type="dxa"/>
          </w:tcPr>
          <w:p w14:paraId="268082EA" w14:textId="77777777" w:rsidR="00D365EC" w:rsidRPr="0009487F" w:rsidRDefault="00D365EC" w:rsidP="001C09E4">
            <w:pPr>
              <w:rPr>
                <w:b/>
                <w:bCs/>
                <w:sz w:val="18"/>
                <w:szCs w:val="24"/>
              </w:rPr>
            </w:pPr>
            <w:r w:rsidRPr="0009487F">
              <w:rPr>
                <w:b/>
                <w:bCs/>
                <w:sz w:val="18"/>
                <w:szCs w:val="24"/>
              </w:rPr>
              <w:t>Purpose</w:t>
            </w:r>
          </w:p>
        </w:tc>
        <w:tc>
          <w:tcPr>
            <w:tcW w:w="848" w:type="dxa"/>
          </w:tcPr>
          <w:p w14:paraId="2B2AFFE9" w14:textId="77777777" w:rsidR="00D365EC" w:rsidRPr="0009487F" w:rsidRDefault="00D365EC" w:rsidP="001C09E4">
            <w:pPr>
              <w:rPr>
                <w:b/>
                <w:bCs/>
                <w:sz w:val="18"/>
                <w:szCs w:val="24"/>
              </w:rPr>
            </w:pPr>
            <w:r w:rsidRPr="0009487F">
              <w:rPr>
                <w:b/>
                <w:bCs/>
                <w:sz w:val="18"/>
                <w:szCs w:val="24"/>
              </w:rPr>
              <w:t>Nett</w:t>
            </w:r>
          </w:p>
        </w:tc>
        <w:tc>
          <w:tcPr>
            <w:tcW w:w="711" w:type="dxa"/>
          </w:tcPr>
          <w:p w14:paraId="2BA84A43" w14:textId="77777777" w:rsidR="00D365EC" w:rsidRPr="0009487F" w:rsidRDefault="00D365EC" w:rsidP="001C09E4">
            <w:pPr>
              <w:rPr>
                <w:b/>
                <w:bCs/>
                <w:sz w:val="18"/>
                <w:szCs w:val="24"/>
              </w:rPr>
            </w:pPr>
            <w:r w:rsidRPr="0009487F">
              <w:rPr>
                <w:b/>
                <w:bCs/>
                <w:sz w:val="18"/>
                <w:szCs w:val="24"/>
              </w:rPr>
              <w:t>VAT</w:t>
            </w:r>
          </w:p>
        </w:tc>
        <w:tc>
          <w:tcPr>
            <w:tcW w:w="801" w:type="dxa"/>
          </w:tcPr>
          <w:p w14:paraId="7235C427" w14:textId="77777777" w:rsidR="00D365EC" w:rsidRPr="0009487F" w:rsidRDefault="00D365EC" w:rsidP="001C09E4">
            <w:pPr>
              <w:rPr>
                <w:b/>
                <w:bCs/>
                <w:sz w:val="18"/>
                <w:szCs w:val="24"/>
              </w:rPr>
            </w:pPr>
            <w:r w:rsidRPr="0009487F">
              <w:rPr>
                <w:b/>
                <w:bCs/>
                <w:sz w:val="18"/>
                <w:szCs w:val="24"/>
              </w:rPr>
              <w:t>Total</w:t>
            </w:r>
          </w:p>
        </w:tc>
      </w:tr>
      <w:tr w:rsidR="00D365EC" w14:paraId="0259BAF9" w14:textId="77777777" w:rsidTr="001C09E4">
        <w:tc>
          <w:tcPr>
            <w:tcW w:w="839" w:type="dxa"/>
          </w:tcPr>
          <w:p w14:paraId="5641F204" w14:textId="684D7461" w:rsidR="00D365EC" w:rsidRDefault="00D365EC" w:rsidP="001C09E4">
            <w:pPr>
              <w:rPr>
                <w:sz w:val="18"/>
                <w:szCs w:val="24"/>
              </w:rPr>
            </w:pPr>
            <w:r>
              <w:rPr>
                <w:sz w:val="18"/>
                <w:szCs w:val="24"/>
              </w:rPr>
              <w:t>10348</w:t>
            </w:r>
            <w:r w:rsidR="00E67D8E">
              <w:rPr>
                <w:sz w:val="18"/>
                <w:szCs w:val="24"/>
              </w:rPr>
              <w:t>1</w:t>
            </w:r>
          </w:p>
        </w:tc>
        <w:tc>
          <w:tcPr>
            <w:tcW w:w="1959" w:type="dxa"/>
          </w:tcPr>
          <w:p w14:paraId="3AEE74E5" w14:textId="77777777" w:rsidR="00D365EC" w:rsidRDefault="00D365EC" w:rsidP="001C09E4">
            <w:pPr>
              <w:rPr>
                <w:sz w:val="18"/>
                <w:szCs w:val="24"/>
              </w:rPr>
            </w:pPr>
            <w:r>
              <w:rPr>
                <w:sz w:val="18"/>
                <w:szCs w:val="24"/>
              </w:rPr>
              <w:t>R Greasley</w:t>
            </w:r>
          </w:p>
        </w:tc>
        <w:tc>
          <w:tcPr>
            <w:tcW w:w="2093" w:type="dxa"/>
          </w:tcPr>
          <w:p w14:paraId="69074F2E" w14:textId="77777777" w:rsidR="00D365EC" w:rsidRDefault="00D365EC" w:rsidP="001C09E4">
            <w:pPr>
              <w:rPr>
                <w:sz w:val="18"/>
                <w:szCs w:val="24"/>
              </w:rPr>
            </w:pPr>
            <w:r>
              <w:rPr>
                <w:sz w:val="18"/>
                <w:szCs w:val="24"/>
              </w:rPr>
              <w:t>Salary</w:t>
            </w:r>
          </w:p>
        </w:tc>
        <w:tc>
          <w:tcPr>
            <w:tcW w:w="848" w:type="dxa"/>
          </w:tcPr>
          <w:p w14:paraId="58757751" w14:textId="0E8F1248" w:rsidR="00D365EC" w:rsidRDefault="00D365EC" w:rsidP="001C09E4">
            <w:pPr>
              <w:rPr>
                <w:sz w:val="18"/>
                <w:szCs w:val="24"/>
              </w:rPr>
            </w:pPr>
            <w:r>
              <w:rPr>
                <w:sz w:val="18"/>
                <w:szCs w:val="24"/>
              </w:rPr>
              <w:t>361.</w:t>
            </w:r>
            <w:r w:rsidR="00E67D8E">
              <w:rPr>
                <w:sz w:val="18"/>
                <w:szCs w:val="24"/>
              </w:rPr>
              <w:t>5</w:t>
            </w:r>
            <w:r>
              <w:rPr>
                <w:sz w:val="18"/>
                <w:szCs w:val="24"/>
              </w:rPr>
              <w:t>8</w:t>
            </w:r>
          </w:p>
        </w:tc>
        <w:tc>
          <w:tcPr>
            <w:tcW w:w="711" w:type="dxa"/>
          </w:tcPr>
          <w:p w14:paraId="2D6F55F0" w14:textId="77777777" w:rsidR="00D365EC" w:rsidRDefault="00D365EC" w:rsidP="001C09E4">
            <w:pPr>
              <w:rPr>
                <w:sz w:val="18"/>
                <w:szCs w:val="24"/>
              </w:rPr>
            </w:pPr>
            <w:r>
              <w:rPr>
                <w:sz w:val="18"/>
                <w:szCs w:val="24"/>
              </w:rPr>
              <w:t>0.00</w:t>
            </w:r>
          </w:p>
        </w:tc>
        <w:tc>
          <w:tcPr>
            <w:tcW w:w="801" w:type="dxa"/>
          </w:tcPr>
          <w:p w14:paraId="2340A72A" w14:textId="6BB82513" w:rsidR="00D365EC" w:rsidRDefault="00D365EC" w:rsidP="001C09E4">
            <w:pPr>
              <w:rPr>
                <w:sz w:val="18"/>
                <w:szCs w:val="24"/>
              </w:rPr>
            </w:pPr>
            <w:r>
              <w:rPr>
                <w:sz w:val="18"/>
                <w:szCs w:val="24"/>
              </w:rPr>
              <w:t>361.</w:t>
            </w:r>
            <w:r w:rsidR="00E67D8E">
              <w:rPr>
                <w:sz w:val="18"/>
                <w:szCs w:val="24"/>
              </w:rPr>
              <w:t>5</w:t>
            </w:r>
            <w:r>
              <w:rPr>
                <w:sz w:val="18"/>
                <w:szCs w:val="24"/>
              </w:rPr>
              <w:t>8</w:t>
            </w:r>
          </w:p>
        </w:tc>
      </w:tr>
      <w:tr w:rsidR="00D365EC" w14:paraId="13A3C06D" w14:textId="77777777" w:rsidTr="001C09E4">
        <w:tc>
          <w:tcPr>
            <w:tcW w:w="839" w:type="dxa"/>
          </w:tcPr>
          <w:p w14:paraId="47668539" w14:textId="26B27EB6" w:rsidR="00D365EC" w:rsidRDefault="00D365EC" w:rsidP="001C09E4">
            <w:pPr>
              <w:rPr>
                <w:sz w:val="18"/>
                <w:szCs w:val="24"/>
              </w:rPr>
            </w:pPr>
            <w:r>
              <w:rPr>
                <w:sz w:val="18"/>
                <w:szCs w:val="24"/>
              </w:rPr>
              <w:t>10348</w:t>
            </w:r>
            <w:r w:rsidR="00E67D8E">
              <w:rPr>
                <w:sz w:val="18"/>
                <w:szCs w:val="24"/>
              </w:rPr>
              <w:t>2</w:t>
            </w:r>
          </w:p>
        </w:tc>
        <w:tc>
          <w:tcPr>
            <w:tcW w:w="1959" w:type="dxa"/>
          </w:tcPr>
          <w:p w14:paraId="4311C057" w14:textId="77777777" w:rsidR="00D365EC" w:rsidRDefault="00D365EC" w:rsidP="001C09E4">
            <w:pPr>
              <w:rPr>
                <w:sz w:val="18"/>
                <w:szCs w:val="24"/>
              </w:rPr>
            </w:pPr>
            <w:r>
              <w:rPr>
                <w:sz w:val="18"/>
                <w:szCs w:val="24"/>
              </w:rPr>
              <w:t>HMRC</w:t>
            </w:r>
          </w:p>
        </w:tc>
        <w:tc>
          <w:tcPr>
            <w:tcW w:w="2093" w:type="dxa"/>
          </w:tcPr>
          <w:p w14:paraId="1B0C91EA" w14:textId="77777777" w:rsidR="00D365EC" w:rsidRDefault="00D365EC" w:rsidP="001C09E4">
            <w:pPr>
              <w:rPr>
                <w:sz w:val="18"/>
                <w:szCs w:val="24"/>
              </w:rPr>
            </w:pPr>
            <w:r>
              <w:rPr>
                <w:sz w:val="18"/>
                <w:szCs w:val="24"/>
              </w:rPr>
              <w:t>Tax on salary</w:t>
            </w:r>
          </w:p>
        </w:tc>
        <w:tc>
          <w:tcPr>
            <w:tcW w:w="848" w:type="dxa"/>
          </w:tcPr>
          <w:p w14:paraId="4C467C59" w14:textId="6C41B321" w:rsidR="00D365EC" w:rsidRDefault="00D365EC" w:rsidP="001C09E4">
            <w:pPr>
              <w:rPr>
                <w:sz w:val="18"/>
                <w:szCs w:val="24"/>
              </w:rPr>
            </w:pPr>
            <w:r>
              <w:rPr>
                <w:sz w:val="18"/>
                <w:szCs w:val="24"/>
              </w:rPr>
              <w:t>24</w:t>
            </w:r>
            <w:r w:rsidR="00E67D8E">
              <w:rPr>
                <w:sz w:val="18"/>
                <w:szCs w:val="24"/>
              </w:rPr>
              <w:t>09</w:t>
            </w:r>
            <w:r>
              <w:rPr>
                <w:sz w:val="18"/>
                <w:szCs w:val="24"/>
              </w:rPr>
              <w:t>.</w:t>
            </w:r>
            <w:r w:rsidR="00E67D8E">
              <w:rPr>
                <w:sz w:val="18"/>
                <w:szCs w:val="24"/>
              </w:rPr>
              <w:t>8</w:t>
            </w:r>
            <w:r>
              <w:rPr>
                <w:sz w:val="18"/>
                <w:szCs w:val="24"/>
              </w:rPr>
              <w:t>0</w:t>
            </w:r>
          </w:p>
        </w:tc>
        <w:tc>
          <w:tcPr>
            <w:tcW w:w="711" w:type="dxa"/>
          </w:tcPr>
          <w:p w14:paraId="471D40F7" w14:textId="77777777" w:rsidR="00D365EC" w:rsidRDefault="00D365EC" w:rsidP="001C09E4">
            <w:pPr>
              <w:rPr>
                <w:sz w:val="18"/>
                <w:szCs w:val="24"/>
              </w:rPr>
            </w:pPr>
            <w:r>
              <w:rPr>
                <w:sz w:val="18"/>
                <w:szCs w:val="24"/>
              </w:rPr>
              <w:t>0.00</w:t>
            </w:r>
          </w:p>
        </w:tc>
        <w:tc>
          <w:tcPr>
            <w:tcW w:w="801" w:type="dxa"/>
          </w:tcPr>
          <w:p w14:paraId="48522D61" w14:textId="468E44FF" w:rsidR="00D365EC" w:rsidRDefault="00D365EC" w:rsidP="001C09E4">
            <w:pPr>
              <w:rPr>
                <w:sz w:val="18"/>
                <w:szCs w:val="24"/>
              </w:rPr>
            </w:pPr>
            <w:r>
              <w:rPr>
                <w:sz w:val="18"/>
                <w:szCs w:val="24"/>
              </w:rPr>
              <w:t>24</w:t>
            </w:r>
            <w:r w:rsidR="00E67D8E">
              <w:rPr>
                <w:sz w:val="18"/>
                <w:szCs w:val="24"/>
              </w:rPr>
              <w:t>0</w:t>
            </w:r>
            <w:r>
              <w:rPr>
                <w:sz w:val="18"/>
                <w:szCs w:val="24"/>
              </w:rPr>
              <w:t>.</w:t>
            </w:r>
            <w:r w:rsidR="00E67D8E">
              <w:rPr>
                <w:sz w:val="18"/>
                <w:szCs w:val="24"/>
              </w:rPr>
              <w:t>8</w:t>
            </w:r>
            <w:r>
              <w:rPr>
                <w:sz w:val="18"/>
                <w:szCs w:val="24"/>
              </w:rPr>
              <w:t>0</w:t>
            </w:r>
          </w:p>
        </w:tc>
      </w:tr>
      <w:tr w:rsidR="00D365EC" w14:paraId="3CF5F496" w14:textId="77777777" w:rsidTr="001C09E4">
        <w:tc>
          <w:tcPr>
            <w:tcW w:w="839" w:type="dxa"/>
          </w:tcPr>
          <w:p w14:paraId="0C19D571" w14:textId="16E04CD2" w:rsidR="00D365EC" w:rsidRDefault="00D365EC" w:rsidP="001C09E4">
            <w:pPr>
              <w:rPr>
                <w:sz w:val="18"/>
                <w:szCs w:val="24"/>
              </w:rPr>
            </w:pPr>
            <w:r>
              <w:rPr>
                <w:sz w:val="18"/>
                <w:szCs w:val="24"/>
              </w:rPr>
              <w:t>10348</w:t>
            </w:r>
            <w:r w:rsidR="00E67D8E">
              <w:rPr>
                <w:sz w:val="18"/>
                <w:szCs w:val="24"/>
              </w:rPr>
              <w:t>3</w:t>
            </w:r>
          </w:p>
        </w:tc>
        <w:tc>
          <w:tcPr>
            <w:tcW w:w="1959" w:type="dxa"/>
          </w:tcPr>
          <w:p w14:paraId="561DFA3C" w14:textId="77777777" w:rsidR="00D365EC" w:rsidRDefault="00D365EC" w:rsidP="001C09E4">
            <w:pPr>
              <w:rPr>
                <w:sz w:val="18"/>
                <w:szCs w:val="24"/>
              </w:rPr>
            </w:pPr>
            <w:r>
              <w:rPr>
                <w:sz w:val="18"/>
                <w:szCs w:val="24"/>
              </w:rPr>
              <w:t>Greenham Trust</w:t>
            </w:r>
          </w:p>
        </w:tc>
        <w:tc>
          <w:tcPr>
            <w:tcW w:w="2093" w:type="dxa"/>
          </w:tcPr>
          <w:p w14:paraId="5715B3C0" w14:textId="77777777" w:rsidR="00D365EC" w:rsidRDefault="00D365EC" w:rsidP="001C09E4">
            <w:pPr>
              <w:rPr>
                <w:sz w:val="18"/>
                <w:szCs w:val="24"/>
              </w:rPr>
            </w:pPr>
            <w:r>
              <w:rPr>
                <w:sz w:val="18"/>
                <w:szCs w:val="24"/>
              </w:rPr>
              <w:t xml:space="preserve">Support for Pangbourne </w:t>
            </w:r>
            <w:proofErr w:type="spellStart"/>
            <w:r>
              <w:rPr>
                <w:sz w:val="18"/>
                <w:szCs w:val="24"/>
              </w:rPr>
              <w:t>Toliets</w:t>
            </w:r>
            <w:proofErr w:type="spellEnd"/>
            <w:r>
              <w:rPr>
                <w:sz w:val="18"/>
                <w:szCs w:val="24"/>
              </w:rPr>
              <w:t xml:space="preserve"> Maintenance – Revision to cheque</w:t>
            </w:r>
          </w:p>
        </w:tc>
        <w:tc>
          <w:tcPr>
            <w:tcW w:w="848" w:type="dxa"/>
          </w:tcPr>
          <w:p w14:paraId="769DB26D" w14:textId="77777777" w:rsidR="00D365EC" w:rsidRDefault="00D365EC" w:rsidP="001C09E4">
            <w:pPr>
              <w:rPr>
                <w:sz w:val="18"/>
                <w:szCs w:val="24"/>
              </w:rPr>
            </w:pPr>
            <w:r>
              <w:rPr>
                <w:sz w:val="18"/>
                <w:szCs w:val="24"/>
              </w:rPr>
              <w:t>520.00</w:t>
            </w:r>
          </w:p>
        </w:tc>
        <w:tc>
          <w:tcPr>
            <w:tcW w:w="711" w:type="dxa"/>
          </w:tcPr>
          <w:p w14:paraId="1AD2EC19" w14:textId="77777777" w:rsidR="00D365EC" w:rsidRDefault="00D365EC" w:rsidP="001C09E4">
            <w:pPr>
              <w:rPr>
                <w:sz w:val="18"/>
                <w:szCs w:val="24"/>
              </w:rPr>
            </w:pPr>
            <w:r>
              <w:rPr>
                <w:sz w:val="18"/>
                <w:szCs w:val="24"/>
              </w:rPr>
              <w:t>0.00</w:t>
            </w:r>
          </w:p>
        </w:tc>
        <w:tc>
          <w:tcPr>
            <w:tcW w:w="801" w:type="dxa"/>
          </w:tcPr>
          <w:p w14:paraId="28B82F29" w14:textId="77777777" w:rsidR="00D365EC" w:rsidRDefault="00D365EC" w:rsidP="001C09E4">
            <w:pPr>
              <w:rPr>
                <w:sz w:val="18"/>
                <w:szCs w:val="24"/>
              </w:rPr>
            </w:pPr>
            <w:r>
              <w:rPr>
                <w:sz w:val="18"/>
                <w:szCs w:val="24"/>
              </w:rPr>
              <w:t>520.00</w:t>
            </w:r>
          </w:p>
        </w:tc>
      </w:tr>
      <w:tr w:rsidR="00D365EC" w14:paraId="34C6E2BE" w14:textId="77777777" w:rsidTr="001C09E4">
        <w:tc>
          <w:tcPr>
            <w:tcW w:w="839" w:type="dxa"/>
          </w:tcPr>
          <w:p w14:paraId="42B4FD47" w14:textId="4A28C360" w:rsidR="00D365EC" w:rsidRDefault="00D365EC" w:rsidP="001C09E4">
            <w:pPr>
              <w:rPr>
                <w:sz w:val="18"/>
                <w:szCs w:val="24"/>
              </w:rPr>
            </w:pPr>
            <w:r>
              <w:rPr>
                <w:sz w:val="18"/>
                <w:szCs w:val="24"/>
              </w:rPr>
              <w:t>10348</w:t>
            </w:r>
            <w:r w:rsidR="00E67D8E">
              <w:rPr>
                <w:sz w:val="18"/>
                <w:szCs w:val="24"/>
              </w:rPr>
              <w:t>4</w:t>
            </w:r>
          </w:p>
        </w:tc>
        <w:tc>
          <w:tcPr>
            <w:tcW w:w="1959" w:type="dxa"/>
          </w:tcPr>
          <w:p w14:paraId="34655E04" w14:textId="77777777" w:rsidR="00D365EC" w:rsidRDefault="00D365EC" w:rsidP="001C09E4">
            <w:pPr>
              <w:rPr>
                <w:sz w:val="18"/>
                <w:szCs w:val="24"/>
              </w:rPr>
            </w:pPr>
            <w:r>
              <w:rPr>
                <w:sz w:val="18"/>
                <w:szCs w:val="24"/>
              </w:rPr>
              <w:t>R Greasley</w:t>
            </w:r>
          </w:p>
        </w:tc>
        <w:tc>
          <w:tcPr>
            <w:tcW w:w="2093" w:type="dxa"/>
          </w:tcPr>
          <w:p w14:paraId="2FD49566" w14:textId="77777777" w:rsidR="00D365EC" w:rsidRDefault="00D365EC" w:rsidP="001C09E4">
            <w:pPr>
              <w:rPr>
                <w:sz w:val="18"/>
                <w:szCs w:val="24"/>
              </w:rPr>
            </w:pPr>
            <w:r>
              <w:rPr>
                <w:sz w:val="18"/>
                <w:szCs w:val="24"/>
              </w:rPr>
              <w:t xml:space="preserve">Stamps </w:t>
            </w:r>
          </w:p>
        </w:tc>
        <w:tc>
          <w:tcPr>
            <w:tcW w:w="848" w:type="dxa"/>
          </w:tcPr>
          <w:p w14:paraId="09742AA6" w14:textId="77777777" w:rsidR="00D365EC" w:rsidRDefault="00D365EC" w:rsidP="001C09E4">
            <w:pPr>
              <w:rPr>
                <w:sz w:val="18"/>
                <w:szCs w:val="24"/>
              </w:rPr>
            </w:pPr>
            <w:r>
              <w:rPr>
                <w:sz w:val="18"/>
                <w:szCs w:val="24"/>
              </w:rPr>
              <w:t>10.20</w:t>
            </w:r>
          </w:p>
        </w:tc>
        <w:tc>
          <w:tcPr>
            <w:tcW w:w="711" w:type="dxa"/>
          </w:tcPr>
          <w:p w14:paraId="4894C572" w14:textId="77777777" w:rsidR="00D365EC" w:rsidRDefault="00D365EC" w:rsidP="001C09E4">
            <w:pPr>
              <w:rPr>
                <w:sz w:val="18"/>
                <w:szCs w:val="24"/>
              </w:rPr>
            </w:pPr>
            <w:r>
              <w:rPr>
                <w:sz w:val="18"/>
                <w:szCs w:val="24"/>
              </w:rPr>
              <w:t>0.00</w:t>
            </w:r>
          </w:p>
        </w:tc>
        <w:tc>
          <w:tcPr>
            <w:tcW w:w="801" w:type="dxa"/>
          </w:tcPr>
          <w:p w14:paraId="0E678786" w14:textId="77777777" w:rsidR="00D365EC" w:rsidRDefault="00D365EC" w:rsidP="001C09E4">
            <w:pPr>
              <w:rPr>
                <w:sz w:val="18"/>
                <w:szCs w:val="24"/>
              </w:rPr>
            </w:pPr>
            <w:r>
              <w:rPr>
                <w:sz w:val="18"/>
                <w:szCs w:val="24"/>
              </w:rPr>
              <w:t>10.20</w:t>
            </w:r>
          </w:p>
        </w:tc>
      </w:tr>
      <w:tr w:rsidR="00D365EC" w14:paraId="022557B2" w14:textId="77777777" w:rsidTr="001C09E4">
        <w:tc>
          <w:tcPr>
            <w:tcW w:w="839" w:type="dxa"/>
          </w:tcPr>
          <w:p w14:paraId="4CF55C4E" w14:textId="0718ACE3" w:rsidR="00D365EC" w:rsidRDefault="00D365EC" w:rsidP="001C09E4">
            <w:pPr>
              <w:rPr>
                <w:sz w:val="18"/>
                <w:szCs w:val="24"/>
              </w:rPr>
            </w:pPr>
            <w:r>
              <w:rPr>
                <w:sz w:val="18"/>
                <w:szCs w:val="24"/>
              </w:rPr>
              <w:t>10348</w:t>
            </w:r>
            <w:r w:rsidR="00E67D8E">
              <w:rPr>
                <w:sz w:val="18"/>
                <w:szCs w:val="24"/>
              </w:rPr>
              <w:t>5</w:t>
            </w:r>
          </w:p>
        </w:tc>
        <w:tc>
          <w:tcPr>
            <w:tcW w:w="1959" w:type="dxa"/>
          </w:tcPr>
          <w:p w14:paraId="7BE2E889" w14:textId="77777777" w:rsidR="00D365EC" w:rsidRDefault="00D365EC" w:rsidP="001C09E4">
            <w:pPr>
              <w:rPr>
                <w:sz w:val="18"/>
                <w:szCs w:val="24"/>
              </w:rPr>
            </w:pPr>
            <w:r>
              <w:rPr>
                <w:sz w:val="18"/>
                <w:szCs w:val="24"/>
              </w:rPr>
              <w:t>Great Outdoor Gym Company</w:t>
            </w:r>
          </w:p>
        </w:tc>
        <w:tc>
          <w:tcPr>
            <w:tcW w:w="2093" w:type="dxa"/>
          </w:tcPr>
          <w:p w14:paraId="4AFFC58E" w14:textId="77777777" w:rsidR="00D365EC" w:rsidRDefault="00D365EC" w:rsidP="001C09E4">
            <w:pPr>
              <w:rPr>
                <w:sz w:val="18"/>
                <w:szCs w:val="24"/>
              </w:rPr>
            </w:pPr>
            <w:r>
              <w:rPr>
                <w:sz w:val="18"/>
                <w:szCs w:val="24"/>
              </w:rPr>
              <w:t>Service work on equipment</w:t>
            </w:r>
          </w:p>
        </w:tc>
        <w:tc>
          <w:tcPr>
            <w:tcW w:w="848" w:type="dxa"/>
          </w:tcPr>
          <w:p w14:paraId="514AC71B" w14:textId="77777777" w:rsidR="00D365EC" w:rsidRDefault="00D365EC" w:rsidP="001C09E4">
            <w:pPr>
              <w:rPr>
                <w:sz w:val="18"/>
                <w:szCs w:val="24"/>
              </w:rPr>
            </w:pPr>
            <w:r>
              <w:rPr>
                <w:sz w:val="18"/>
                <w:szCs w:val="24"/>
              </w:rPr>
              <w:t>1020.00</w:t>
            </w:r>
          </w:p>
        </w:tc>
        <w:tc>
          <w:tcPr>
            <w:tcW w:w="711" w:type="dxa"/>
          </w:tcPr>
          <w:p w14:paraId="3CC52D93" w14:textId="77777777" w:rsidR="00D365EC" w:rsidRDefault="00D365EC" w:rsidP="001C09E4">
            <w:pPr>
              <w:rPr>
                <w:sz w:val="18"/>
                <w:szCs w:val="24"/>
              </w:rPr>
            </w:pPr>
            <w:r>
              <w:rPr>
                <w:sz w:val="18"/>
                <w:szCs w:val="24"/>
              </w:rPr>
              <w:t>0.00</w:t>
            </w:r>
          </w:p>
        </w:tc>
        <w:tc>
          <w:tcPr>
            <w:tcW w:w="801" w:type="dxa"/>
          </w:tcPr>
          <w:p w14:paraId="73724747" w14:textId="77777777" w:rsidR="00D365EC" w:rsidRDefault="00D365EC" w:rsidP="001C09E4">
            <w:pPr>
              <w:rPr>
                <w:sz w:val="18"/>
                <w:szCs w:val="24"/>
              </w:rPr>
            </w:pPr>
            <w:r>
              <w:rPr>
                <w:sz w:val="18"/>
                <w:szCs w:val="24"/>
              </w:rPr>
              <w:t>1020.00</w:t>
            </w:r>
          </w:p>
        </w:tc>
      </w:tr>
      <w:tr w:rsidR="00D365EC" w14:paraId="37875418" w14:textId="77777777" w:rsidTr="001C09E4">
        <w:tc>
          <w:tcPr>
            <w:tcW w:w="839" w:type="dxa"/>
          </w:tcPr>
          <w:p w14:paraId="6DA20687" w14:textId="09B3DEF3" w:rsidR="00D365EC" w:rsidRDefault="00D365EC" w:rsidP="001C09E4">
            <w:pPr>
              <w:rPr>
                <w:sz w:val="18"/>
                <w:szCs w:val="24"/>
              </w:rPr>
            </w:pPr>
            <w:r>
              <w:rPr>
                <w:sz w:val="18"/>
                <w:szCs w:val="24"/>
              </w:rPr>
              <w:t>10348</w:t>
            </w:r>
            <w:r w:rsidR="00E67D8E">
              <w:rPr>
                <w:sz w:val="18"/>
                <w:szCs w:val="24"/>
              </w:rPr>
              <w:t>6</w:t>
            </w:r>
          </w:p>
        </w:tc>
        <w:tc>
          <w:tcPr>
            <w:tcW w:w="1959" w:type="dxa"/>
          </w:tcPr>
          <w:p w14:paraId="7BE15217" w14:textId="77777777" w:rsidR="00D365EC" w:rsidRDefault="00D365EC" w:rsidP="001C09E4">
            <w:pPr>
              <w:rPr>
                <w:sz w:val="18"/>
                <w:szCs w:val="24"/>
              </w:rPr>
            </w:pPr>
            <w:r>
              <w:rPr>
                <w:sz w:val="18"/>
                <w:szCs w:val="24"/>
              </w:rPr>
              <w:t>West Berkshire Council</w:t>
            </w:r>
          </w:p>
        </w:tc>
        <w:tc>
          <w:tcPr>
            <w:tcW w:w="2093" w:type="dxa"/>
          </w:tcPr>
          <w:p w14:paraId="0E17469A" w14:textId="77777777" w:rsidR="00D365EC" w:rsidRDefault="00D365EC" w:rsidP="001C09E4">
            <w:pPr>
              <w:rPr>
                <w:sz w:val="18"/>
                <w:szCs w:val="24"/>
              </w:rPr>
            </w:pPr>
            <w:r>
              <w:rPr>
                <w:sz w:val="18"/>
                <w:szCs w:val="24"/>
              </w:rPr>
              <w:t>Grounds maintenance</w:t>
            </w:r>
          </w:p>
        </w:tc>
        <w:tc>
          <w:tcPr>
            <w:tcW w:w="848" w:type="dxa"/>
          </w:tcPr>
          <w:p w14:paraId="2DFC3A5E" w14:textId="77777777" w:rsidR="00D365EC" w:rsidRDefault="00D365EC" w:rsidP="001C09E4">
            <w:pPr>
              <w:rPr>
                <w:sz w:val="18"/>
                <w:szCs w:val="24"/>
              </w:rPr>
            </w:pPr>
            <w:r>
              <w:rPr>
                <w:sz w:val="18"/>
                <w:szCs w:val="24"/>
              </w:rPr>
              <w:t>55.06</w:t>
            </w:r>
          </w:p>
        </w:tc>
        <w:tc>
          <w:tcPr>
            <w:tcW w:w="711" w:type="dxa"/>
          </w:tcPr>
          <w:p w14:paraId="4057F95F" w14:textId="77777777" w:rsidR="00D365EC" w:rsidRDefault="00D365EC" w:rsidP="001C09E4">
            <w:pPr>
              <w:rPr>
                <w:sz w:val="18"/>
                <w:szCs w:val="24"/>
              </w:rPr>
            </w:pPr>
            <w:r>
              <w:rPr>
                <w:sz w:val="18"/>
                <w:szCs w:val="24"/>
              </w:rPr>
              <w:t>11.01</w:t>
            </w:r>
          </w:p>
        </w:tc>
        <w:tc>
          <w:tcPr>
            <w:tcW w:w="801" w:type="dxa"/>
          </w:tcPr>
          <w:p w14:paraId="0A068775" w14:textId="77777777" w:rsidR="00D365EC" w:rsidRDefault="00D365EC" w:rsidP="001C09E4">
            <w:pPr>
              <w:rPr>
                <w:sz w:val="18"/>
                <w:szCs w:val="24"/>
              </w:rPr>
            </w:pPr>
            <w:r>
              <w:rPr>
                <w:sz w:val="18"/>
                <w:szCs w:val="24"/>
              </w:rPr>
              <w:t>66.07</w:t>
            </w:r>
          </w:p>
        </w:tc>
      </w:tr>
      <w:tr w:rsidR="00D365EC" w14:paraId="2727AA8A" w14:textId="77777777" w:rsidTr="001C09E4">
        <w:tc>
          <w:tcPr>
            <w:tcW w:w="839" w:type="dxa"/>
          </w:tcPr>
          <w:p w14:paraId="5DB1E639" w14:textId="4F6EEBCE" w:rsidR="00D365EC" w:rsidRDefault="00D365EC" w:rsidP="001C09E4">
            <w:pPr>
              <w:rPr>
                <w:sz w:val="18"/>
                <w:szCs w:val="24"/>
              </w:rPr>
            </w:pPr>
            <w:r>
              <w:rPr>
                <w:sz w:val="18"/>
                <w:szCs w:val="24"/>
              </w:rPr>
              <w:t>10348</w:t>
            </w:r>
            <w:r w:rsidR="00E67D8E">
              <w:rPr>
                <w:sz w:val="18"/>
                <w:szCs w:val="24"/>
              </w:rPr>
              <w:t>7</w:t>
            </w:r>
          </w:p>
        </w:tc>
        <w:tc>
          <w:tcPr>
            <w:tcW w:w="1959" w:type="dxa"/>
          </w:tcPr>
          <w:p w14:paraId="0CD9F9D1" w14:textId="77777777" w:rsidR="00D365EC" w:rsidRDefault="00D365EC" w:rsidP="001C09E4">
            <w:pPr>
              <w:rPr>
                <w:sz w:val="18"/>
                <w:szCs w:val="24"/>
              </w:rPr>
            </w:pPr>
            <w:proofErr w:type="spellStart"/>
            <w:r>
              <w:rPr>
                <w:sz w:val="18"/>
                <w:szCs w:val="24"/>
              </w:rPr>
              <w:t>Scofell</w:t>
            </w:r>
            <w:proofErr w:type="spellEnd"/>
          </w:p>
        </w:tc>
        <w:tc>
          <w:tcPr>
            <w:tcW w:w="2093" w:type="dxa"/>
          </w:tcPr>
          <w:p w14:paraId="215189FD" w14:textId="77777777" w:rsidR="00D365EC" w:rsidRDefault="00D365EC" w:rsidP="001C09E4">
            <w:pPr>
              <w:rPr>
                <w:sz w:val="18"/>
                <w:szCs w:val="24"/>
              </w:rPr>
            </w:pPr>
            <w:r>
              <w:rPr>
                <w:sz w:val="18"/>
                <w:szCs w:val="24"/>
              </w:rPr>
              <w:t>Grass cutting</w:t>
            </w:r>
          </w:p>
        </w:tc>
        <w:tc>
          <w:tcPr>
            <w:tcW w:w="848" w:type="dxa"/>
          </w:tcPr>
          <w:p w14:paraId="50277830" w14:textId="77777777" w:rsidR="00D365EC" w:rsidRDefault="00D365EC" w:rsidP="001C09E4">
            <w:pPr>
              <w:rPr>
                <w:sz w:val="18"/>
                <w:szCs w:val="24"/>
              </w:rPr>
            </w:pPr>
            <w:r>
              <w:rPr>
                <w:sz w:val="18"/>
                <w:szCs w:val="24"/>
              </w:rPr>
              <w:t>406.19</w:t>
            </w:r>
          </w:p>
        </w:tc>
        <w:tc>
          <w:tcPr>
            <w:tcW w:w="711" w:type="dxa"/>
          </w:tcPr>
          <w:p w14:paraId="153ABC01" w14:textId="77777777" w:rsidR="00D365EC" w:rsidRDefault="00D365EC" w:rsidP="001C09E4">
            <w:pPr>
              <w:rPr>
                <w:sz w:val="18"/>
                <w:szCs w:val="24"/>
              </w:rPr>
            </w:pPr>
            <w:r>
              <w:rPr>
                <w:sz w:val="18"/>
                <w:szCs w:val="24"/>
              </w:rPr>
              <w:t>81.24</w:t>
            </w:r>
          </w:p>
        </w:tc>
        <w:tc>
          <w:tcPr>
            <w:tcW w:w="801" w:type="dxa"/>
          </w:tcPr>
          <w:p w14:paraId="094B41CA" w14:textId="77777777" w:rsidR="00D365EC" w:rsidRDefault="00D365EC" w:rsidP="001C09E4">
            <w:pPr>
              <w:rPr>
                <w:sz w:val="18"/>
                <w:szCs w:val="24"/>
              </w:rPr>
            </w:pPr>
            <w:r>
              <w:rPr>
                <w:sz w:val="18"/>
                <w:szCs w:val="24"/>
              </w:rPr>
              <w:t>487.43</w:t>
            </w:r>
          </w:p>
        </w:tc>
      </w:tr>
    </w:tbl>
    <w:p w14:paraId="4565932E" w14:textId="3E09DA52" w:rsidR="00A30079" w:rsidRPr="00946EFD" w:rsidRDefault="00A30079">
      <w:pPr>
        <w:rPr>
          <w:sz w:val="20"/>
          <w:szCs w:val="20"/>
        </w:rPr>
      </w:pPr>
    </w:p>
    <w:p w14:paraId="35CEA262" w14:textId="07518D61" w:rsidR="007072E7" w:rsidRDefault="00862934">
      <w:pPr>
        <w:rPr>
          <w:rFonts w:cstheme="minorHAnsi"/>
          <w:bCs/>
          <w:sz w:val="20"/>
          <w:szCs w:val="20"/>
        </w:rPr>
      </w:pPr>
      <w:r w:rsidRPr="00315D63">
        <w:rPr>
          <w:rFonts w:cstheme="minorHAnsi"/>
          <w:bCs/>
          <w:sz w:val="20"/>
          <w:szCs w:val="20"/>
        </w:rPr>
        <w:t>The Council accepted c</w:t>
      </w:r>
      <w:r w:rsidR="00C408A9" w:rsidRPr="00315D63">
        <w:rPr>
          <w:rFonts w:cstheme="minorHAnsi"/>
          <w:bCs/>
          <w:sz w:val="20"/>
          <w:szCs w:val="20"/>
        </w:rPr>
        <w:t>heque numbers 103</w:t>
      </w:r>
      <w:r w:rsidR="00517EC5">
        <w:rPr>
          <w:rFonts w:cstheme="minorHAnsi"/>
          <w:bCs/>
          <w:sz w:val="20"/>
          <w:szCs w:val="20"/>
        </w:rPr>
        <w:t>4</w:t>
      </w:r>
      <w:r w:rsidR="00D365EC">
        <w:rPr>
          <w:rFonts w:cstheme="minorHAnsi"/>
          <w:bCs/>
          <w:sz w:val="20"/>
          <w:szCs w:val="20"/>
        </w:rPr>
        <w:t>8</w:t>
      </w:r>
      <w:r w:rsidR="00A01296">
        <w:rPr>
          <w:rFonts w:cstheme="minorHAnsi"/>
          <w:bCs/>
          <w:sz w:val="20"/>
          <w:szCs w:val="20"/>
        </w:rPr>
        <w:t>1</w:t>
      </w:r>
      <w:r w:rsidR="00CC7924">
        <w:rPr>
          <w:rFonts w:cstheme="minorHAnsi"/>
          <w:bCs/>
          <w:sz w:val="20"/>
          <w:szCs w:val="20"/>
        </w:rPr>
        <w:t xml:space="preserve"> </w:t>
      </w:r>
      <w:r w:rsidR="00E2677D">
        <w:rPr>
          <w:rFonts w:cstheme="minorHAnsi"/>
          <w:bCs/>
          <w:sz w:val="20"/>
          <w:szCs w:val="20"/>
        </w:rPr>
        <w:t>–</w:t>
      </w:r>
      <w:r w:rsidR="00BA20D2">
        <w:rPr>
          <w:rFonts w:cstheme="minorHAnsi"/>
          <w:bCs/>
          <w:sz w:val="20"/>
          <w:szCs w:val="20"/>
        </w:rPr>
        <w:t xml:space="preserve"> </w:t>
      </w:r>
      <w:r w:rsidR="0004103A" w:rsidRPr="00315D63">
        <w:rPr>
          <w:rFonts w:cstheme="minorHAnsi"/>
          <w:bCs/>
          <w:sz w:val="20"/>
          <w:szCs w:val="20"/>
        </w:rPr>
        <w:t>103</w:t>
      </w:r>
      <w:r w:rsidR="00DF5FC3">
        <w:rPr>
          <w:rFonts w:cstheme="minorHAnsi"/>
          <w:bCs/>
          <w:sz w:val="20"/>
          <w:szCs w:val="20"/>
        </w:rPr>
        <w:t>4</w:t>
      </w:r>
      <w:r w:rsidR="00361F83">
        <w:rPr>
          <w:rFonts w:cstheme="minorHAnsi"/>
          <w:bCs/>
          <w:sz w:val="20"/>
          <w:szCs w:val="20"/>
        </w:rPr>
        <w:t>8</w:t>
      </w:r>
      <w:r w:rsidR="00A01296">
        <w:rPr>
          <w:rFonts w:cstheme="minorHAnsi"/>
          <w:bCs/>
          <w:sz w:val="20"/>
          <w:szCs w:val="20"/>
        </w:rPr>
        <w:t>7</w:t>
      </w:r>
      <w:r w:rsidR="00D05CEA">
        <w:rPr>
          <w:rFonts w:cstheme="minorHAnsi"/>
          <w:bCs/>
          <w:sz w:val="20"/>
          <w:szCs w:val="20"/>
        </w:rPr>
        <w:t xml:space="preserve"> </w:t>
      </w:r>
      <w:r w:rsidRPr="00315D63">
        <w:rPr>
          <w:rFonts w:cstheme="minorHAnsi"/>
          <w:bCs/>
          <w:sz w:val="20"/>
          <w:szCs w:val="20"/>
        </w:rPr>
        <w:t>and the ongoing Standing Order to cover litter picking was confirmed.</w:t>
      </w:r>
      <w:r w:rsidR="001825DD" w:rsidRPr="00315D63">
        <w:rPr>
          <w:rFonts w:cstheme="minorHAnsi"/>
          <w:bCs/>
          <w:sz w:val="20"/>
          <w:szCs w:val="20"/>
        </w:rPr>
        <w:t xml:space="preserve"> </w:t>
      </w:r>
      <w:r w:rsidR="007072E7">
        <w:rPr>
          <w:rFonts w:cstheme="minorHAnsi"/>
          <w:bCs/>
          <w:sz w:val="20"/>
          <w:szCs w:val="20"/>
        </w:rPr>
        <w:t xml:space="preserve">The Direct debit to SSE was </w:t>
      </w:r>
      <w:r w:rsidR="00865A81">
        <w:rPr>
          <w:rFonts w:cstheme="minorHAnsi"/>
          <w:bCs/>
          <w:sz w:val="20"/>
          <w:szCs w:val="20"/>
        </w:rPr>
        <w:t xml:space="preserve">also </w:t>
      </w:r>
      <w:r w:rsidR="007072E7">
        <w:rPr>
          <w:rFonts w:cstheme="minorHAnsi"/>
          <w:bCs/>
          <w:sz w:val="20"/>
          <w:szCs w:val="20"/>
        </w:rPr>
        <w:t>confirmed</w:t>
      </w:r>
      <w:r w:rsidR="00865A81">
        <w:rPr>
          <w:rFonts w:cstheme="minorHAnsi"/>
          <w:bCs/>
          <w:sz w:val="20"/>
          <w:szCs w:val="20"/>
        </w:rPr>
        <w:t xml:space="preserve"> as received and acceptable.</w:t>
      </w:r>
    </w:p>
    <w:p w14:paraId="3E3FF481" w14:textId="6052AB0A"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 with no issues noted.</w:t>
      </w:r>
    </w:p>
    <w:p w14:paraId="5E787FE3" w14:textId="35D8EA5E" w:rsidR="00D365EC" w:rsidRDefault="00D365EC">
      <w:pPr>
        <w:rPr>
          <w:rFonts w:cstheme="minorHAnsi"/>
          <w:bCs/>
          <w:sz w:val="20"/>
          <w:szCs w:val="20"/>
        </w:rPr>
      </w:pPr>
      <w:r>
        <w:rPr>
          <w:rFonts w:cstheme="minorHAnsi"/>
          <w:bCs/>
          <w:sz w:val="20"/>
          <w:szCs w:val="20"/>
        </w:rPr>
        <w:t>The Clerk informed the meeting that a second cheque was required for the Greenham Trust and that this was to replace ‘The Good Exchange’ which has recently changed</w:t>
      </w:r>
      <w:r w:rsidR="00A01296">
        <w:rPr>
          <w:rFonts w:cstheme="minorHAnsi"/>
          <w:bCs/>
          <w:sz w:val="20"/>
          <w:szCs w:val="20"/>
        </w:rPr>
        <w:t xml:space="preserve"> its working name.</w:t>
      </w:r>
    </w:p>
    <w:p w14:paraId="00849004" w14:textId="77777777" w:rsidR="002C51FC" w:rsidRDefault="002C51FC">
      <w:pPr>
        <w:rPr>
          <w:rFonts w:cstheme="minorHAnsi"/>
          <w:bCs/>
          <w:sz w:val="20"/>
          <w:szCs w:val="20"/>
        </w:rPr>
      </w:pPr>
    </w:p>
    <w:p w14:paraId="68EB769F" w14:textId="16FF8371" w:rsidR="00F15BB0"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58E35F72" w14:textId="0BE46C63" w:rsidR="00361F83" w:rsidRDefault="00361F83">
      <w:pPr>
        <w:rPr>
          <w:rFonts w:cstheme="minorHAnsi"/>
          <w:bCs/>
          <w:sz w:val="20"/>
          <w:szCs w:val="20"/>
        </w:rPr>
      </w:pPr>
      <w:r>
        <w:rPr>
          <w:rFonts w:cstheme="minorHAnsi"/>
          <w:bCs/>
          <w:sz w:val="20"/>
          <w:szCs w:val="20"/>
        </w:rPr>
        <w:t>None was received between meetings.</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4B5C616C" w14:textId="6AA15975"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A01296">
        <w:rPr>
          <w:rFonts w:cstheme="minorHAnsi"/>
          <w:bCs/>
          <w:sz w:val="20"/>
          <w:szCs w:val="20"/>
        </w:rPr>
        <w:t>8:50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87469896">
    <w:abstractNumId w:val="0"/>
  </w:num>
  <w:num w:numId="2" w16cid:durableId="112272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23B6C"/>
    <w:rsid w:val="00033292"/>
    <w:rsid w:val="00033B25"/>
    <w:rsid w:val="00035140"/>
    <w:rsid w:val="00035C81"/>
    <w:rsid w:val="000379F5"/>
    <w:rsid w:val="0004103A"/>
    <w:rsid w:val="000529CA"/>
    <w:rsid w:val="0006033D"/>
    <w:rsid w:val="00061578"/>
    <w:rsid w:val="000655CC"/>
    <w:rsid w:val="00067E29"/>
    <w:rsid w:val="000767CE"/>
    <w:rsid w:val="00085341"/>
    <w:rsid w:val="00087C12"/>
    <w:rsid w:val="0009602B"/>
    <w:rsid w:val="000A141F"/>
    <w:rsid w:val="000A70EB"/>
    <w:rsid w:val="000B01F2"/>
    <w:rsid w:val="000B7810"/>
    <w:rsid w:val="000D10EE"/>
    <w:rsid w:val="000D2B55"/>
    <w:rsid w:val="000D794A"/>
    <w:rsid w:val="000D7F21"/>
    <w:rsid w:val="000E0943"/>
    <w:rsid w:val="000E36AE"/>
    <w:rsid w:val="000E4466"/>
    <w:rsid w:val="000F50BD"/>
    <w:rsid w:val="000F6C13"/>
    <w:rsid w:val="000F720C"/>
    <w:rsid w:val="00100682"/>
    <w:rsid w:val="00103886"/>
    <w:rsid w:val="001044E9"/>
    <w:rsid w:val="001159B0"/>
    <w:rsid w:val="00117FAA"/>
    <w:rsid w:val="001263C6"/>
    <w:rsid w:val="00137E11"/>
    <w:rsid w:val="001445C0"/>
    <w:rsid w:val="00145A88"/>
    <w:rsid w:val="0015145C"/>
    <w:rsid w:val="00152FC5"/>
    <w:rsid w:val="001542F9"/>
    <w:rsid w:val="00161ABE"/>
    <w:rsid w:val="00167581"/>
    <w:rsid w:val="00176A78"/>
    <w:rsid w:val="0018107F"/>
    <w:rsid w:val="001824CA"/>
    <w:rsid w:val="001825DD"/>
    <w:rsid w:val="0019395D"/>
    <w:rsid w:val="001A00A4"/>
    <w:rsid w:val="001A2869"/>
    <w:rsid w:val="001A4F4E"/>
    <w:rsid w:val="001A50FF"/>
    <w:rsid w:val="001A5458"/>
    <w:rsid w:val="001A56F4"/>
    <w:rsid w:val="001B39D6"/>
    <w:rsid w:val="001B66D0"/>
    <w:rsid w:val="001B787D"/>
    <w:rsid w:val="001E3B91"/>
    <w:rsid w:val="001E3F58"/>
    <w:rsid w:val="001E5FAD"/>
    <w:rsid w:val="001F0264"/>
    <w:rsid w:val="001F0A1D"/>
    <w:rsid w:val="001F44A7"/>
    <w:rsid w:val="001F7AF7"/>
    <w:rsid w:val="00203AB3"/>
    <w:rsid w:val="00222D9D"/>
    <w:rsid w:val="00224BF1"/>
    <w:rsid w:val="00225A1E"/>
    <w:rsid w:val="00230406"/>
    <w:rsid w:val="00231D01"/>
    <w:rsid w:val="0024297A"/>
    <w:rsid w:val="002472AB"/>
    <w:rsid w:val="00247803"/>
    <w:rsid w:val="00262B0F"/>
    <w:rsid w:val="002664A3"/>
    <w:rsid w:val="0027588F"/>
    <w:rsid w:val="00281BF0"/>
    <w:rsid w:val="00284B64"/>
    <w:rsid w:val="00285A7A"/>
    <w:rsid w:val="00287C49"/>
    <w:rsid w:val="00294512"/>
    <w:rsid w:val="002A389C"/>
    <w:rsid w:val="002A62D0"/>
    <w:rsid w:val="002A7CA6"/>
    <w:rsid w:val="002B1C4D"/>
    <w:rsid w:val="002B2FCC"/>
    <w:rsid w:val="002B5527"/>
    <w:rsid w:val="002B5DD7"/>
    <w:rsid w:val="002C51FC"/>
    <w:rsid w:val="002D1209"/>
    <w:rsid w:val="002D2B98"/>
    <w:rsid w:val="002D7108"/>
    <w:rsid w:val="002E79EA"/>
    <w:rsid w:val="002F1A98"/>
    <w:rsid w:val="002F3F93"/>
    <w:rsid w:val="002F4AB0"/>
    <w:rsid w:val="002F5CA4"/>
    <w:rsid w:val="00306156"/>
    <w:rsid w:val="00306C55"/>
    <w:rsid w:val="003130FD"/>
    <w:rsid w:val="00315D63"/>
    <w:rsid w:val="003173CF"/>
    <w:rsid w:val="00320450"/>
    <w:rsid w:val="00322FB7"/>
    <w:rsid w:val="00326053"/>
    <w:rsid w:val="003314F8"/>
    <w:rsid w:val="0033711F"/>
    <w:rsid w:val="00361F83"/>
    <w:rsid w:val="00363F49"/>
    <w:rsid w:val="00371C45"/>
    <w:rsid w:val="00372526"/>
    <w:rsid w:val="003900AD"/>
    <w:rsid w:val="0039268C"/>
    <w:rsid w:val="003929B9"/>
    <w:rsid w:val="003A2896"/>
    <w:rsid w:val="003A3E45"/>
    <w:rsid w:val="003C48AA"/>
    <w:rsid w:val="003C7DAB"/>
    <w:rsid w:val="003E0B9B"/>
    <w:rsid w:val="003F122D"/>
    <w:rsid w:val="003F4314"/>
    <w:rsid w:val="00405CC8"/>
    <w:rsid w:val="0041414D"/>
    <w:rsid w:val="0041740C"/>
    <w:rsid w:val="00420CFA"/>
    <w:rsid w:val="0042135A"/>
    <w:rsid w:val="00426FEF"/>
    <w:rsid w:val="00432FE5"/>
    <w:rsid w:val="0043426C"/>
    <w:rsid w:val="004405DA"/>
    <w:rsid w:val="0045532B"/>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F4F69"/>
    <w:rsid w:val="004F6690"/>
    <w:rsid w:val="004F7F33"/>
    <w:rsid w:val="00500EA6"/>
    <w:rsid w:val="00502129"/>
    <w:rsid w:val="00502BAD"/>
    <w:rsid w:val="00505581"/>
    <w:rsid w:val="00510B68"/>
    <w:rsid w:val="005151B3"/>
    <w:rsid w:val="00517EC5"/>
    <w:rsid w:val="0052060B"/>
    <w:rsid w:val="00533A83"/>
    <w:rsid w:val="005353A4"/>
    <w:rsid w:val="00536707"/>
    <w:rsid w:val="005374D7"/>
    <w:rsid w:val="00546454"/>
    <w:rsid w:val="00555C5D"/>
    <w:rsid w:val="00562FFD"/>
    <w:rsid w:val="00575946"/>
    <w:rsid w:val="0058038D"/>
    <w:rsid w:val="005809A7"/>
    <w:rsid w:val="005A14DE"/>
    <w:rsid w:val="005A29BE"/>
    <w:rsid w:val="005A4E5B"/>
    <w:rsid w:val="005B2D7E"/>
    <w:rsid w:val="005C7D64"/>
    <w:rsid w:val="005D5E35"/>
    <w:rsid w:val="00600DD8"/>
    <w:rsid w:val="00607915"/>
    <w:rsid w:val="00607EB6"/>
    <w:rsid w:val="00610587"/>
    <w:rsid w:val="006132B7"/>
    <w:rsid w:val="00613DA2"/>
    <w:rsid w:val="006151BE"/>
    <w:rsid w:val="006214BF"/>
    <w:rsid w:val="00623174"/>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C1714"/>
    <w:rsid w:val="006D34F0"/>
    <w:rsid w:val="006E5057"/>
    <w:rsid w:val="006E602F"/>
    <w:rsid w:val="006F5DC4"/>
    <w:rsid w:val="00702BDF"/>
    <w:rsid w:val="007039A9"/>
    <w:rsid w:val="007044D6"/>
    <w:rsid w:val="00705743"/>
    <w:rsid w:val="007072E7"/>
    <w:rsid w:val="00710D00"/>
    <w:rsid w:val="00711C86"/>
    <w:rsid w:val="00714F41"/>
    <w:rsid w:val="00717DBF"/>
    <w:rsid w:val="00732376"/>
    <w:rsid w:val="0073698D"/>
    <w:rsid w:val="007507E4"/>
    <w:rsid w:val="00750F6C"/>
    <w:rsid w:val="00761768"/>
    <w:rsid w:val="00771C6C"/>
    <w:rsid w:val="007729EC"/>
    <w:rsid w:val="00776C99"/>
    <w:rsid w:val="00783174"/>
    <w:rsid w:val="00783894"/>
    <w:rsid w:val="007A23B5"/>
    <w:rsid w:val="007B125E"/>
    <w:rsid w:val="007B2809"/>
    <w:rsid w:val="007B3061"/>
    <w:rsid w:val="007D420A"/>
    <w:rsid w:val="007D66AA"/>
    <w:rsid w:val="007E4914"/>
    <w:rsid w:val="007F12DB"/>
    <w:rsid w:val="00801EED"/>
    <w:rsid w:val="00806187"/>
    <w:rsid w:val="00811765"/>
    <w:rsid w:val="008215CB"/>
    <w:rsid w:val="0082680C"/>
    <w:rsid w:val="00834500"/>
    <w:rsid w:val="0083529F"/>
    <w:rsid w:val="008411F5"/>
    <w:rsid w:val="008426EA"/>
    <w:rsid w:val="0084634A"/>
    <w:rsid w:val="00846EC3"/>
    <w:rsid w:val="00854E63"/>
    <w:rsid w:val="008572FC"/>
    <w:rsid w:val="00862934"/>
    <w:rsid w:val="00865A81"/>
    <w:rsid w:val="00877377"/>
    <w:rsid w:val="00883A5C"/>
    <w:rsid w:val="008903F3"/>
    <w:rsid w:val="00893DBA"/>
    <w:rsid w:val="00896EF0"/>
    <w:rsid w:val="00897D46"/>
    <w:rsid w:val="008A2A33"/>
    <w:rsid w:val="008A4F94"/>
    <w:rsid w:val="008A7951"/>
    <w:rsid w:val="008B49BA"/>
    <w:rsid w:val="008C4125"/>
    <w:rsid w:val="008C6F65"/>
    <w:rsid w:val="008D2F80"/>
    <w:rsid w:val="008D6227"/>
    <w:rsid w:val="008D7F7E"/>
    <w:rsid w:val="008E1C71"/>
    <w:rsid w:val="008E2783"/>
    <w:rsid w:val="008E3054"/>
    <w:rsid w:val="008E3C42"/>
    <w:rsid w:val="008E7663"/>
    <w:rsid w:val="008F2D47"/>
    <w:rsid w:val="008F61A1"/>
    <w:rsid w:val="008F7239"/>
    <w:rsid w:val="009079EA"/>
    <w:rsid w:val="00911724"/>
    <w:rsid w:val="00912121"/>
    <w:rsid w:val="00912534"/>
    <w:rsid w:val="0091498C"/>
    <w:rsid w:val="00916AD8"/>
    <w:rsid w:val="00921EA3"/>
    <w:rsid w:val="00930776"/>
    <w:rsid w:val="0093551D"/>
    <w:rsid w:val="00946EFD"/>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E0F"/>
    <w:rsid w:val="009B641D"/>
    <w:rsid w:val="009C79E5"/>
    <w:rsid w:val="009D7CF3"/>
    <w:rsid w:val="009E1548"/>
    <w:rsid w:val="009E224F"/>
    <w:rsid w:val="009E4464"/>
    <w:rsid w:val="009E67C7"/>
    <w:rsid w:val="009F49CC"/>
    <w:rsid w:val="00A008BC"/>
    <w:rsid w:val="00A01296"/>
    <w:rsid w:val="00A165BF"/>
    <w:rsid w:val="00A169B4"/>
    <w:rsid w:val="00A17020"/>
    <w:rsid w:val="00A1781C"/>
    <w:rsid w:val="00A20252"/>
    <w:rsid w:val="00A30079"/>
    <w:rsid w:val="00A44AFE"/>
    <w:rsid w:val="00A46B6B"/>
    <w:rsid w:val="00A54EFD"/>
    <w:rsid w:val="00A640F2"/>
    <w:rsid w:val="00A6654F"/>
    <w:rsid w:val="00A70E79"/>
    <w:rsid w:val="00A76CC5"/>
    <w:rsid w:val="00A802E6"/>
    <w:rsid w:val="00A87037"/>
    <w:rsid w:val="00AA1D31"/>
    <w:rsid w:val="00AA29F2"/>
    <w:rsid w:val="00AB2134"/>
    <w:rsid w:val="00AB4417"/>
    <w:rsid w:val="00AB756E"/>
    <w:rsid w:val="00AD71FA"/>
    <w:rsid w:val="00AE0C6C"/>
    <w:rsid w:val="00AE2544"/>
    <w:rsid w:val="00AE3228"/>
    <w:rsid w:val="00AE52EC"/>
    <w:rsid w:val="00AF7FF2"/>
    <w:rsid w:val="00B0288F"/>
    <w:rsid w:val="00B07ADE"/>
    <w:rsid w:val="00B15142"/>
    <w:rsid w:val="00B15F4E"/>
    <w:rsid w:val="00B17AB5"/>
    <w:rsid w:val="00B25476"/>
    <w:rsid w:val="00B33FAF"/>
    <w:rsid w:val="00B36E91"/>
    <w:rsid w:val="00B47487"/>
    <w:rsid w:val="00B526DA"/>
    <w:rsid w:val="00B54880"/>
    <w:rsid w:val="00B72302"/>
    <w:rsid w:val="00B7308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15B5"/>
    <w:rsid w:val="00C24CFD"/>
    <w:rsid w:val="00C408A9"/>
    <w:rsid w:val="00C459CB"/>
    <w:rsid w:val="00C61518"/>
    <w:rsid w:val="00C62AFA"/>
    <w:rsid w:val="00C6709E"/>
    <w:rsid w:val="00C705C6"/>
    <w:rsid w:val="00C74C7F"/>
    <w:rsid w:val="00C75839"/>
    <w:rsid w:val="00C9086D"/>
    <w:rsid w:val="00CB174A"/>
    <w:rsid w:val="00CB1EC4"/>
    <w:rsid w:val="00CC0013"/>
    <w:rsid w:val="00CC10E8"/>
    <w:rsid w:val="00CC5F2D"/>
    <w:rsid w:val="00CC7924"/>
    <w:rsid w:val="00CD4C92"/>
    <w:rsid w:val="00CD5127"/>
    <w:rsid w:val="00CE752C"/>
    <w:rsid w:val="00CF0B33"/>
    <w:rsid w:val="00CF295D"/>
    <w:rsid w:val="00CF4903"/>
    <w:rsid w:val="00CF5D00"/>
    <w:rsid w:val="00CF6CE5"/>
    <w:rsid w:val="00CF7286"/>
    <w:rsid w:val="00D05CEA"/>
    <w:rsid w:val="00D0656E"/>
    <w:rsid w:val="00D11CFC"/>
    <w:rsid w:val="00D20D72"/>
    <w:rsid w:val="00D228ED"/>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3285"/>
    <w:rsid w:val="00DC346A"/>
    <w:rsid w:val="00DC4B94"/>
    <w:rsid w:val="00DD0ED3"/>
    <w:rsid w:val="00DD11A7"/>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660D"/>
    <w:rsid w:val="00E517B9"/>
    <w:rsid w:val="00E615D8"/>
    <w:rsid w:val="00E641A5"/>
    <w:rsid w:val="00E67D8E"/>
    <w:rsid w:val="00E7649B"/>
    <w:rsid w:val="00E77CF2"/>
    <w:rsid w:val="00E8289E"/>
    <w:rsid w:val="00E918B8"/>
    <w:rsid w:val="00E92B16"/>
    <w:rsid w:val="00E9342E"/>
    <w:rsid w:val="00E94194"/>
    <w:rsid w:val="00E95927"/>
    <w:rsid w:val="00EA5621"/>
    <w:rsid w:val="00EB33CC"/>
    <w:rsid w:val="00EB3DD9"/>
    <w:rsid w:val="00EB67AE"/>
    <w:rsid w:val="00EC3718"/>
    <w:rsid w:val="00ED208D"/>
    <w:rsid w:val="00ED5F05"/>
    <w:rsid w:val="00EE4AFE"/>
    <w:rsid w:val="00EE766B"/>
    <w:rsid w:val="00EF145C"/>
    <w:rsid w:val="00F0206F"/>
    <w:rsid w:val="00F06F69"/>
    <w:rsid w:val="00F15A0E"/>
    <w:rsid w:val="00F15BB0"/>
    <w:rsid w:val="00F41563"/>
    <w:rsid w:val="00F56F4D"/>
    <w:rsid w:val="00F60DB1"/>
    <w:rsid w:val="00F63E3F"/>
    <w:rsid w:val="00F65EAD"/>
    <w:rsid w:val="00F73AEF"/>
    <w:rsid w:val="00F75E2C"/>
    <w:rsid w:val="00F773EA"/>
    <w:rsid w:val="00F83021"/>
    <w:rsid w:val="00F8310B"/>
    <w:rsid w:val="00F87A7B"/>
    <w:rsid w:val="00F93B1D"/>
    <w:rsid w:val="00FA0580"/>
    <w:rsid w:val="00FA7395"/>
    <w:rsid w:val="00FB07B1"/>
    <w:rsid w:val="00FB7742"/>
    <w:rsid w:val="00FC5FA6"/>
    <w:rsid w:val="00FD18EA"/>
    <w:rsid w:val="00FD2067"/>
    <w:rsid w:val="00FD4638"/>
    <w:rsid w:val="00FE24CB"/>
    <w:rsid w:val="00FE29AD"/>
    <w:rsid w:val="00FF19DF"/>
    <w:rsid w:val="00FF4050"/>
    <w:rsid w:val="00FF448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2018-08-09T08:00:00Z</cp:lastPrinted>
  <dcterms:created xsi:type="dcterms:W3CDTF">2022-05-13T10:34:00Z</dcterms:created>
  <dcterms:modified xsi:type="dcterms:W3CDTF">2022-05-13T10:34:00Z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