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61963EE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r w:rsidR="00EB5FB4">
        <w:rPr>
          <w:rFonts w:cstheme="minorHAnsi"/>
          <w:bCs/>
          <w:sz w:val="20"/>
          <w:szCs w:val="20"/>
        </w:rPr>
        <w:t>14</w:t>
      </w:r>
      <w:r w:rsidR="00EB5FB4" w:rsidRPr="00EB5FB4">
        <w:rPr>
          <w:rFonts w:cstheme="minorHAnsi"/>
          <w:bCs/>
          <w:sz w:val="20"/>
          <w:szCs w:val="20"/>
          <w:vertAlign w:val="superscript"/>
        </w:rPr>
        <w:t>th</w:t>
      </w:r>
      <w:r w:rsidR="00EB5FB4">
        <w:rPr>
          <w:rFonts w:cstheme="minorHAnsi"/>
          <w:bCs/>
          <w:sz w:val="20"/>
          <w:szCs w:val="20"/>
        </w:rPr>
        <w:t xml:space="preserve"> December</w:t>
      </w:r>
      <w:r w:rsidR="008C4125">
        <w:rPr>
          <w:rFonts w:cstheme="minorHAnsi"/>
          <w:bCs/>
          <w:sz w:val="20"/>
          <w:szCs w:val="20"/>
        </w:rPr>
        <w:t xml:space="preserve"> </w:t>
      </w:r>
      <w:r w:rsidR="00732376" w:rsidRPr="00502BAD">
        <w:rPr>
          <w:rFonts w:cstheme="minorHAnsi"/>
          <w:bCs/>
          <w:sz w:val="20"/>
          <w:szCs w:val="20"/>
        </w:rPr>
        <w:t>202</w:t>
      </w:r>
      <w:r w:rsidR="00D05CEA">
        <w:rPr>
          <w:rFonts w:cstheme="minorHAnsi"/>
          <w:bCs/>
          <w:sz w:val="20"/>
          <w:szCs w:val="20"/>
        </w:rPr>
        <w:t>2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1ED2A8ED" w14:textId="1A02F1AB" w:rsidR="00306156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Present: Mr Parsons (Chairman), M</w:t>
      </w:r>
      <w:r w:rsidR="000A04A0">
        <w:rPr>
          <w:sz w:val="20"/>
          <w:szCs w:val="20"/>
        </w:rPr>
        <w:t>s Barnes</w:t>
      </w:r>
      <w:r w:rsidRPr="6AF6ECE3">
        <w:rPr>
          <w:sz w:val="20"/>
          <w:szCs w:val="20"/>
        </w:rPr>
        <w:t>, Mrs Greasley,</w:t>
      </w:r>
      <w:r w:rsidR="00EB5FB4">
        <w:rPr>
          <w:sz w:val="20"/>
          <w:szCs w:val="20"/>
        </w:rPr>
        <w:t xml:space="preserve"> Mr Jones, Mr Couchman</w:t>
      </w:r>
    </w:p>
    <w:p w14:paraId="1B0058A8" w14:textId="70FB0354" w:rsidR="004D194D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Apologies: Councillor Law, Councillor</w:t>
      </w:r>
      <w:r w:rsidR="000A04A0">
        <w:rPr>
          <w:sz w:val="20"/>
          <w:szCs w:val="20"/>
        </w:rPr>
        <w:t xml:space="preserve">s </w:t>
      </w:r>
      <w:r w:rsidR="00EB5FB4">
        <w:rPr>
          <w:sz w:val="20"/>
          <w:szCs w:val="20"/>
        </w:rPr>
        <w:t xml:space="preserve">Cox and </w:t>
      </w:r>
      <w:proofErr w:type="spellStart"/>
      <w:r w:rsidR="00EB5FB4">
        <w:rPr>
          <w:sz w:val="20"/>
          <w:szCs w:val="20"/>
        </w:rPr>
        <w:t>Chadwyck</w:t>
      </w:r>
      <w:proofErr w:type="spellEnd"/>
      <w:r w:rsidR="00EB5FB4">
        <w:rPr>
          <w:sz w:val="20"/>
          <w:szCs w:val="20"/>
        </w:rPr>
        <w:t>-Healey</w:t>
      </w:r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32933807" w14:textId="77777777" w:rsidR="000A04A0" w:rsidRDefault="000A04A0" w:rsidP="6AF6ECE3">
      <w:pPr>
        <w:rPr>
          <w:sz w:val="20"/>
          <w:szCs w:val="20"/>
        </w:rPr>
      </w:pPr>
    </w:p>
    <w:p w14:paraId="6B4D5890" w14:textId="017DF00F" w:rsidR="0045532B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576F27F2" w14:textId="606DD36F" w:rsidR="00E77CF2" w:rsidRDefault="00827735" w:rsidP="6AF6ECE3">
      <w:pPr>
        <w:rPr>
          <w:sz w:val="20"/>
          <w:szCs w:val="20"/>
        </w:rPr>
      </w:pPr>
      <w:r>
        <w:rPr>
          <w:sz w:val="20"/>
          <w:szCs w:val="20"/>
        </w:rPr>
        <w:t>No items were raised.</w:t>
      </w:r>
    </w:p>
    <w:p w14:paraId="5007F81B" w14:textId="77777777" w:rsidR="00224A2B" w:rsidRPr="002E79EA" w:rsidRDefault="00224A2B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5BD59EB4" w:rsidR="00B93B01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declarations of interest were raised.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55ED21C9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r w:rsidR="00EB5FB4">
        <w:rPr>
          <w:rFonts w:cstheme="minorHAnsi"/>
          <w:bCs/>
          <w:sz w:val="20"/>
          <w:szCs w:val="20"/>
        </w:rPr>
        <w:t>16</w:t>
      </w:r>
      <w:r w:rsidR="00EB5FB4" w:rsidRPr="00EB5FB4">
        <w:rPr>
          <w:rFonts w:cstheme="minorHAnsi"/>
          <w:bCs/>
          <w:sz w:val="20"/>
          <w:szCs w:val="20"/>
          <w:vertAlign w:val="superscript"/>
        </w:rPr>
        <w:t>th</w:t>
      </w:r>
      <w:r w:rsidR="00EB5FB4">
        <w:rPr>
          <w:rFonts w:cstheme="minorHAnsi"/>
          <w:bCs/>
          <w:sz w:val="20"/>
          <w:szCs w:val="20"/>
        </w:rPr>
        <w:t xml:space="preserve"> November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57D77E2A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010FE435" w14:textId="59B27BA7" w:rsidR="00EB5FB4" w:rsidRDefault="00EB5FB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F3E8A90" w14:textId="662B6023" w:rsidR="00EB5FB4" w:rsidRDefault="00EB5FB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22/02894/CERT 5A Spring Close – Car Port and Rear Conservatory</w:t>
      </w:r>
    </w:p>
    <w:p w14:paraId="11F45F4A" w14:textId="2D272AD6" w:rsidR="00737039" w:rsidRDefault="00EB5FB4" w:rsidP="00C3742E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0007BC2F" w14:textId="77777777" w:rsidR="00EB5FB4" w:rsidRPr="00C3742E" w:rsidRDefault="00EB5FB4" w:rsidP="00C3742E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6B5DCFBA" w14:textId="503034D0" w:rsidR="008D2F80" w:rsidRPr="000D4BB9" w:rsidRDefault="00C459CB" w:rsidP="000D4BB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 </w:t>
      </w:r>
    </w:p>
    <w:p w14:paraId="3305D6A5" w14:textId="18D85CA6" w:rsidR="00FF5D1B" w:rsidRDefault="00FF5D1B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9AB529" w14:textId="6576B655" w:rsidR="008B3BB6" w:rsidRDefault="00EB5FB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22/01855 18 Teneplas Drive, extension, WBC Approved, BPC Approved</w:t>
      </w:r>
    </w:p>
    <w:p w14:paraId="163DCDD2" w14:textId="25CDC4A3" w:rsidR="00EB5FB4" w:rsidRDefault="00EB5FB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22/02211 Apple Tree Cottage, Development of One House – Withdrawn</w:t>
      </w:r>
    </w:p>
    <w:p w14:paraId="2A3ADF3B" w14:textId="0E78ACF9" w:rsidR="00EB5FB4" w:rsidRDefault="00EB5FB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22/00235 Pippins Orchard, Park Wall Lane – new twin unit mobile home  - WBC Refused, BPC Objection</w:t>
      </w:r>
    </w:p>
    <w:p w14:paraId="10FA8F85" w14:textId="77777777" w:rsidR="00224A2B" w:rsidRDefault="00224A2B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EB422C7" w14:textId="77777777" w:rsidR="008B3BB6" w:rsidRDefault="008B3BB6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817A018" w:rsidR="00E312AF" w:rsidRDefault="0086293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r w:rsidR="00827735">
        <w:rPr>
          <w:rFonts w:cstheme="minorHAnsi"/>
          <w:bCs/>
          <w:sz w:val="20"/>
          <w:szCs w:val="20"/>
        </w:rPr>
        <w:t>GENERAL ITEMS</w:t>
      </w:r>
    </w:p>
    <w:p w14:paraId="3D65B5A0" w14:textId="01F58D2D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435A6DA" w14:textId="3484DF24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It was confirmed that hedge cutting had taken place on the </w:t>
      </w:r>
      <w:r w:rsidR="00A14622">
        <w:rPr>
          <w:rFonts w:cstheme="minorHAnsi"/>
          <w:bCs/>
          <w:sz w:val="20"/>
          <w:szCs w:val="20"/>
        </w:rPr>
        <w:t>Al</w:t>
      </w:r>
      <w:r>
        <w:rPr>
          <w:rFonts w:cstheme="minorHAnsi"/>
          <w:bCs/>
          <w:sz w:val="20"/>
          <w:szCs w:val="20"/>
        </w:rPr>
        <w:t xml:space="preserve">dworth Road </w:t>
      </w:r>
      <w:r w:rsidR="00A14622">
        <w:rPr>
          <w:rFonts w:cstheme="minorHAnsi"/>
          <w:bCs/>
          <w:sz w:val="20"/>
          <w:szCs w:val="20"/>
        </w:rPr>
        <w:t xml:space="preserve">(down from Maple Lane) </w:t>
      </w:r>
      <w:r>
        <w:rPr>
          <w:rFonts w:cstheme="minorHAnsi"/>
          <w:bCs/>
          <w:sz w:val="20"/>
          <w:szCs w:val="20"/>
        </w:rPr>
        <w:t>following a number of requests</w:t>
      </w:r>
      <w:r w:rsidR="00A14622">
        <w:rPr>
          <w:rFonts w:cstheme="minorHAnsi"/>
          <w:bCs/>
          <w:sz w:val="20"/>
          <w:szCs w:val="20"/>
        </w:rPr>
        <w:t xml:space="preserve"> to West Berkshire Council.</w:t>
      </w:r>
    </w:p>
    <w:p w14:paraId="4146C620" w14:textId="532B8A2C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8609DF0" w14:textId="4BDC387B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Chairman reported that West Berkshire Council were working on the drainage issue at the top of Emery Acres (Aldworth Road).</w:t>
      </w:r>
    </w:p>
    <w:p w14:paraId="75326FAF" w14:textId="5A6FAFF5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9BE2BB7" w14:textId="5FDC1B04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Councillor Jones provided an </w:t>
      </w:r>
      <w:proofErr w:type="spellStart"/>
      <w:r>
        <w:rPr>
          <w:rFonts w:cstheme="minorHAnsi"/>
          <w:bCs/>
          <w:sz w:val="20"/>
          <w:szCs w:val="20"/>
        </w:rPr>
        <w:t>updatedon</w:t>
      </w:r>
      <w:proofErr w:type="spellEnd"/>
      <w:r>
        <w:rPr>
          <w:rFonts w:cstheme="minorHAnsi"/>
          <w:bCs/>
          <w:sz w:val="20"/>
          <w:szCs w:val="20"/>
        </w:rPr>
        <w:t xml:space="preserve"> SID training. The Clerk will </w:t>
      </w:r>
      <w:r w:rsidR="00A14622">
        <w:rPr>
          <w:rFonts w:cstheme="minorHAnsi"/>
          <w:bCs/>
          <w:sz w:val="20"/>
          <w:szCs w:val="20"/>
        </w:rPr>
        <w:t>forward</w:t>
      </w:r>
      <w:r>
        <w:rPr>
          <w:rFonts w:cstheme="minorHAnsi"/>
          <w:bCs/>
          <w:sz w:val="20"/>
          <w:szCs w:val="20"/>
        </w:rPr>
        <w:t xml:space="preserve"> the relevant insurance certification to allow this to proceed and Councillor Jones will supply an update to both the Country Neighbour and </w:t>
      </w:r>
      <w:r w:rsidR="00A14622">
        <w:rPr>
          <w:rFonts w:cstheme="minorHAnsi"/>
          <w:bCs/>
          <w:sz w:val="20"/>
          <w:szCs w:val="20"/>
        </w:rPr>
        <w:t xml:space="preserve">parish </w:t>
      </w:r>
      <w:r>
        <w:rPr>
          <w:rFonts w:cstheme="minorHAnsi"/>
          <w:bCs/>
          <w:sz w:val="20"/>
          <w:szCs w:val="20"/>
        </w:rPr>
        <w:t>website in a bid to recruit volunteers.</w:t>
      </w:r>
    </w:p>
    <w:p w14:paraId="6B90F8D1" w14:textId="33A65EF7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6E52F38" w14:textId="029606C0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Councillor </w:t>
      </w:r>
      <w:proofErr w:type="spellStart"/>
      <w:r>
        <w:rPr>
          <w:rFonts w:cstheme="minorHAnsi"/>
          <w:bCs/>
          <w:sz w:val="20"/>
          <w:szCs w:val="20"/>
        </w:rPr>
        <w:t>Chadwyck</w:t>
      </w:r>
      <w:proofErr w:type="spellEnd"/>
      <w:r>
        <w:rPr>
          <w:rFonts w:cstheme="minorHAnsi"/>
          <w:bCs/>
          <w:sz w:val="20"/>
          <w:szCs w:val="20"/>
        </w:rPr>
        <w:t>-Healey provided a written submission to the meeting regarding SSE and the spiralling cost</w:t>
      </w:r>
      <w:r w:rsidR="00A14622">
        <w:rPr>
          <w:rFonts w:cstheme="minorHAnsi"/>
          <w:bCs/>
          <w:sz w:val="20"/>
          <w:szCs w:val="20"/>
        </w:rPr>
        <w:t xml:space="preserve">s </w:t>
      </w:r>
      <w:r>
        <w:rPr>
          <w:rFonts w:cstheme="minorHAnsi"/>
          <w:bCs/>
          <w:sz w:val="20"/>
          <w:szCs w:val="20"/>
        </w:rPr>
        <w:t>of street lighting in the Parish. SSE have confirmed that lighting could be set on a different timer to reduce costs and further discussions will take place during the next month</w:t>
      </w:r>
      <w:r w:rsidR="00A14622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br/>
      </w:r>
      <w:r>
        <w:rPr>
          <w:rFonts w:cstheme="minorHAnsi"/>
          <w:bCs/>
          <w:sz w:val="20"/>
          <w:szCs w:val="20"/>
        </w:rPr>
        <w:lastRenderedPageBreak/>
        <w:t xml:space="preserve">The Chairman confirmed that a meeting to discuss the website upgrade is scheduled for the </w:t>
      </w:r>
      <w:proofErr w:type="gramStart"/>
      <w:r>
        <w:rPr>
          <w:rFonts w:cstheme="minorHAnsi"/>
          <w:bCs/>
          <w:sz w:val="20"/>
          <w:szCs w:val="20"/>
        </w:rPr>
        <w:t>4</w:t>
      </w:r>
      <w:r w:rsidRPr="00827735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>
        <w:rPr>
          <w:rFonts w:cstheme="minorHAnsi"/>
          <w:bCs/>
          <w:sz w:val="20"/>
          <w:szCs w:val="20"/>
        </w:rPr>
        <w:t xml:space="preserve"> January at the Red Lion in Upper Basildon.</w:t>
      </w:r>
    </w:p>
    <w:p w14:paraId="59E89D02" w14:textId="77777777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C86F466" w14:textId="77777777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1A43C4A" w14:textId="09CAF591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70B72A00" w14:textId="70553A2A" w:rsidR="00A01296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issues were reported</w:t>
      </w:r>
      <w:r w:rsidR="008227FE">
        <w:rPr>
          <w:rFonts w:cstheme="minorHAnsi"/>
          <w:bCs/>
          <w:sz w:val="20"/>
          <w:szCs w:val="20"/>
        </w:rPr>
        <w:t xml:space="preserve"> with footpaths</w:t>
      </w:r>
      <w:r w:rsidR="00EB5FB4">
        <w:rPr>
          <w:rFonts w:cstheme="minorHAnsi"/>
          <w:bCs/>
          <w:sz w:val="20"/>
          <w:szCs w:val="20"/>
        </w:rPr>
        <w:t xml:space="preserve">. The clerk confirmed that </w:t>
      </w:r>
      <w:proofErr w:type="spellStart"/>
      <w:r w:rsidR="00EB5FB4">
        <w:rPr>
          <w:rFonts w:cstheme="minorHAnsi"/>
          <w:bCs/>
          <w:sz w:val="20"/>
          <w:szCs w:val="20"/>
        </w:rPr>
        <w:t>Scofell</w:t>
      </w:r>
      <w:proofErr w:type="spellEnd"/>
      <w:r w:rsidR="00EB5FB4">
        <w:rPr>
          <w:rFonts w:cstheme="minorHAnsi"/>
          <w:bCs/>
          <w:sz w:val="20"/>
          <w:szCs w:val="20"/>
        </w:rPr>
        <w:t xml:space="preserve"> have cut the recreation ground grass as agreed at the last meeting.</w:t>
      </w:r>
    </w:p>
    <w:p w14:paraId="10A54C3B" w14:textId="42613591" w:rsidR="00827735" w:rsidRDefault="0082773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Two fly tipping incidents were reported this month although in both cases they were just over the boundary of neighbouring parishes.</w:t>
      </w:r>
      <w:r w:rsidR="00A14622">
        <w:rPr>
          <w:rFonts w:cstheme="minorHAnsi"/>
          <w:bCs/>
          <w:sz w:val="20"/>
          <w:szCs w:val="20"/>
        </w:rPr>
        <w:t xml:space="preserve"> The Clerk and Chairman have ensured both have come to the attention of West Berkshire Council.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54A50CCC" w14:textId="3D66DD12" w:rsidR="00F5245C" w:rsidRDefault="005A4E5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district Councillor </w:t>
      </w:r>
      <w:r w:rsidR="003E2D9A">
        <w:rPr>
          <w:rFonts w:cstheme="minorHAnsi"/>
          <w:bCs/>
          <w:sz w:val="20"/>
          <w:szCs w:val="20"/>
        </w:rPr>
        <w:t>continues to work on local issue</w:t>
      </w:r>
      <w:r w:rsidR="005E11D9">
        <w:rPr>
          <w:rFonts w:cstheme="minorHAnsi"/>
          <w:bCs/>
          <w:sz w:val="20"/>
          <w:szCs w:val="20"/>
        </w:rPr>
        <w:t>s.</w:t>
      </w:r>
    </w:p>
    <w:p w14:paraId="2E3BC439" w14:textId="77777777" w:rsidR="000D4BB9" w:rsidRDefault="000D4BB9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827735" w:rsidRPr="0009487F" w14:paraId="32C75EA4" w14:textId="77777777" w:rsidTr="00DB35FC">
        <w:tc>
          <w:tcPr>
            <w:tcW w:w="846" w:type="dxa"/>
          </w:tcPr>
          <w:p w14:paraId="366CFE50" w14:textId="77777777" w:rsidR="00827735" w:rsidRPr="0009487F" w:rsidRDefault="00827735" w:rsidP="00DB35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66" w:type="dxa"/>
          </w:tcPr>
          <w:p w14:paraId="0E650441" w14:textId="77777777" w:rsidR="00827735" w:rsidRPr="0009487F" w:rsidRDefault="00827735" w:rsidP="00DB35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5460E623" w14:textId="77777777" w:rsidR="00827735" w:rsidRPr="0009487F" w:rsidRDefault="00827735" w:rsidP="00DB35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2469B338" w14:textId="77777777" w:rsidR="00827735" w:rsidRPr="0009487F" w:rsidRDefault="00827735" w:rsidP="00DB35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060D3168" w14:textId="77777777" w:rsidR="00827735" w:rsidRPr="0009487F" w:rsidRDefault="00827735" w:rsidP="00DB35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432D0FE3" w14:textId="77777777" w:rsidR="00827735" w:rsidRPr="0009487F" w:rsidRDefault="00827735" w:rsidP="00DB35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827735" w14:paraId="5FB94370" w14:textId="77777777" w:rsidTr="00DB35FC">
        <w:tc>
          <w:tcPr>
            <w:tcW w:w="846" w:type="dxa"/>
          </w:tcPr>
          <w:p w14:paraId="258697FD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103534</w:t>
            </w:r>
          </w:p>
        </w:tc>
        <w:tc>
          <w:tcPr>
            <w:tcW w:w="1866" w:type="dxa"/>
          </w:tcPr>
          <w:p w14:paraId="378199A8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01F08638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3" w:type="dxa"/>
          </w:tcPr>
          <w:p w14:paraId="0359D110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368.83</w:t>
            </w:r>
          </w:p>
        </w:tc>
        <w:tc>
          <w:tcPr>
            <w:tcW w:w="800" w:type="dxa"/>
          </w:tcPr>
          <w:p w14:paraId="27B60791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0D4D0B5A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368.83</w:t>
            </w:r>
          </w:p>
        </w:tc>
      </w:tr>
      <w:tr w:rsidR="00827735" w14:paraId="2FF2F92B" w14:textId="77777777" w:rsidTr="00DB35FC">
        <w:tc>
          <w:tcPr>
            <w:tcW w:w="846" w:type="dxa"/>
          </w:tcPr>
          <w:p w14:paraId="615D09AC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103535</w:t>
            </w:r>
          </w:p>
        </w:tc>
        <w:tc>
          <w:tcPr>
            <w:tcW w:w="1866" w:type="dxa"/>
          </w:tcPr>
          <w:p w14:paraId="4948F5E2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0F0DB63F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1C154BE2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245.60</w:t>
            </w:r>
          </w:p>
        </w:tc>
        <w:tc>
          <w:tcPr>
            <w:tcW w:w="800" w:type="dxa"/>
          </w:tcPr>
          <w:p w14:paraId="780CCB08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1DD5D903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245.60</w:t>
            </w:r>
          </w:p>
        </w:tc>
      </w:tr>
      <w:tr w:rsidR="00827735" w14:paraId="640AF1D6" w14:textId="77777777" w:rsidTr="00DB35FC">
        <w:tc>
          <w:tcPr>
            <w:tcW w:w="846" w:type="dxa"/>
          </w:tcPr>
          <w:p w14:paraId="174DBF7D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103536</w:t>
            </w:r>
          </w:p>
        </w:tc>
        <w:tc>
          <w:tcPr>
            <w:tcW w:w="1866" w:type="dxa"/>
          </w:tcPr>
          <w:p w14:paraId="1CB7E239" w14:textId="77777777" w:rsidR="00827735" w:rsidRDefault="00827735" w:rsidP="00DB35FC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Scofell</w:t>
            </w:r>
            <w:proofErr w:type="spellEnd"/>
          </w:p>
        </w:tc>
        <w:tc>
          <w:tcPr>
            <w:tcW w:w="2006" w:type="dxa"/>
          </w:tcPr>
          <w:p w14:paraId="556E66F1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Grass cutting (extra)</w:t>
            </w:r>
          </w:p>
        </w:tc>
        <w:tc>
          <w:tcPr>
            <w:tcW w:w="843" w:type="dxa"/>
          </w:tcPr>
          <w:p w14:paraId="07701B46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100.00</w:t>
            </w:r>
          </w:p>
        </w:tc>
        <w:tc>
          <w:tcPr>
            <w:tcW w:w="800" w:type="dxa"/>
          </w:tcPr>
          <w:p w14:paraId="72D2F93C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20.00</w:t>
            </w:r>
          </w:p>
        </w:tc>
        <w:tc>
          <w:tcPr>
            <w:tcW w:w="890" w:type="dxa"/>
          </w:tcPr>
          <w:p w14:paraId="22B06477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120.00</w:t>
            </w:r>
          </w:p>
        </w:tc>
      </w:tr>
      <w:tr w:rsidR="00827735" w14:paraId="6FB49F91" w14:textId="77777777" w:rsidTr="00DB35FC">
        <w:tc>
          <w:tcPr>
            <w:tcW w:w="846" w:type="dxa"/>
          </w:tcPr>
          <w:p w14:paraId="12EC78F5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103537</w:t>
            </w:r>
          </w:p>
        </w:tc>
        <w:tc>
          <w:tcPr>
            <w:tcW w:w="1866" w:type="dxa"/>
          </w:tcPr>
          <w:p w14:paraId="14E91D28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Tactical FM</w:t>
            </w:r>
          </w:p>
        </w:tc>
        <w:tc>
          <w:tcPr>
            <w:tcW w:w="2006" w:type="dxa"/>
          </w:tcPr>
          <w:p w14:paraId="4E104C51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Triangle Tidy up</w:t>
            </w:r>
          </w:p>
        </w:tc>
        <w:tc>
          <w:tcPr>
            <w:tcW w:w="843" w:type="dxa"/>
          </w:tcPr>
          <w:p w14:paraId="624C8F86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300.00</w:t>
            </w:r>
          </w:p>
        </w:tc>
        <w:tc>
          <w:tcPr>
            <w:tcW w:w="800" w:type="dxa"/>
          </w:tcPr>
          <w:p w14:paraId="2E2AE830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60.00</w:t>
            </w:r>
          </w:p>
        </w:tc>
        <w:tc>
          <w:tcPr>
            <w:tcW w:w="890" w:type="dxa"/>
          </w:tcPr>
          <w:p w14:paraId="3F1A517B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360.00</w:t>
            </w:r>
          </w:p>
        </w:tc>
      </w:tr>
      <w:tr w:rsidR="00827735" w14:paraId="66DD9B5A" w14:textId="77777777" w:rsidTr="00DB35FC">
        <w:tc>
          <w:tcPr>
            <w:tcW w:w="846" w:type="dxa"/>
          </w:tcPr>
          <w:p w14:paraId="7F5A6D3E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103538</w:t>
            </w:r>
          </w:p>
        </w:tc>
        <w:tc>
          <w:tcPr>
            <w:tcW w:w="1866" w:type="dxa"/>
          </w:tcPr>
          <w:p w14:paraId="4B1DCF32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SLCC</w:t>
            </w:r>
          </w:p>
        </w:tc>
        <w:tc>
          <w:tcPr>
            <w:tcW w:w="2006" w:type="dxa"/>
          </w:tcPr>
          <w:p w14:paraId="51A28BC0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Membership</w:t>
            </w:r>
          </w:p>
        </w:tc>
        <w:tc>
          <w:tcPr>
            <w:tcW w:w="843" w:type="dxa"/>
          </w:tcPr>
          <w:p w14:paraId="63D835BD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139.00</w:t>
            </w:r>
          </w:p>
        </w:tc>
        <w:tc>
          <w:tcPr>
            <w:tcW w:w="800" w:type="dxa"/>
          </w:tcPr>
          <w:p w14:paraId="78929090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29C0DCA6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139.00</w:t>
            </w:r>
          </w:p>
        </w:tc>
      </w:tr>
      <w:tr w:rsidR="00827735" w14:paraId="7712F496" w14:textId="77777777" w:rsidTr="00DB35FC">
        <w:tc>
          <w:tcPr>
            <w:tcW w:w="846" w:type="dxa"/>
          </w:tcPr>
          <w:p w14:paraId="5E9DBDBC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103539</w:t>
            </w:r>
          </w:p>
        </w:tc>
        <w:tc>
          <w:tcPr>
            <w:tcW w:w="1866" w:type="dxa"/>
          </w:tcPr>
          <w:p w14:paraId="6484C0AB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53E04520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Domain Renewal – already paid</w:t>
            </w:r>
          </w:p>
        </w:tc>
        <w:tc>
          <w:tcPr>
            <w:tcW w:w="843" w:type="dxa"/>
          </w:tcPr>
          <w:p w14:paraId="5DC8B0C5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19.19</w:t>
            </w:r>
          </w:p>
        </w:tc>
        <w:tc>
          <w:tcPr>
            <w:tcW w:w="800" w:type="dxa"/>
          </w:tcPr>
          <w:p w14:paraId="77324EBA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60033B9E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19.19</w:t>
            </w:r>
          </w:p>
        </w:tc>
      </w:tr>
      <w:tr w:rsidR="00827735" w14:paraId="6A5B653E" w14:textId="77777777" w:rsidTr="00DB35FC">
        <w:tc>
          <w:tcPr>
            <w:tcW w:w="846" w:type="dxa"/>
          </w:tcPr>
          <w:p w14:paraId="2D3E16AE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103540</w:t>
            </w:r>
          </w:p>
        </w:tc>
        <w:tc>
          <w:tcPr>
            <w:tcW w:w="1866" w:type="dxa"/>
          </w:tcPr>
          <w:p w14:paraId="41F8D22D" w14:textId="77777777" w:rsidR="00827735" w:rsidRDefault="00827735" w:rsidP="00DB35FC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Scofell</w:t>
            </w:r>
            <w:proofErr w:type="spellEnd"/>
          </w:p>
        </w:tc>
        <w:tc>
          <w:tcPr>
            <w:tcW w:w="2006" w:type="dxa"/>
          </w:tcPr>
          <w:p w14:paraId="01A3CE56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Re-issue September Grass cut (cheque lost)</w:t>
            </w:r>
          </w:p>
        </w:tc>
        <w:tc>
          <w:tcPr>
            <w:tcW w:w="843" w:type="dxa"/>
          </w:tcPr>
          <w:p w14:paraId="042F5F62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406.19</w:t>
            </w:r>
          </w:p>
        </w:tc>
        <w:tc>
          <w:tcPr>
            <w:tcW w:w="800" w:type="dxa"/>
          </w:tcPr>
          <w:p w14:paraId="286AF78A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81.24</w:t>
            </w:r>
          </w:p>
        </w:tc>
        <w:tc>
          <w:tcPr>
            <w:tcW w:w="890" w:type="dxa"/>
          </w:tcPr>
          <w:p w14:paraId="2AA72C4E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487.43</w:t>
            </w:r>
          </w:p>
        </w:tc>
      </w:tr>
      <w:tr w:rsidR="00827735" w14:paraId="2423D3D9" w14:textId="77777777" w:rsidTr="00DB35FC">
        <w:tc>
          <w:tcPr>
            <w:tcW w:w="846" w:type="dxa"/>
          </w:tcPr>
          <w:p w14:paraId="4F47E6DC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103541</w:t>
            </w:r>
          </w:p>
        </w:tc>
        <w:tc>
          <w:tcPr>
            <w:tcW w:w="1866" w:type="dxa"/>
          </w:tcPr>
          <w:p w14:paraId="1470544D" w14:textId="77777777" w:rsidR="00827735" w:rsidRDefault="00827735" w:rsidP="00DB35FC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Scofell</w:t>
            </w:r>
            <w:proofErr w:type="spellEnd"/>
          </w:p>
        </w:tc>
        <w:tc>
          <w:tcPr>
            <w:tcW w:w="2006" w:type="dxa"/>
          </w:tcPr>
          <w:p w14:paraId="345EC14D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Re-issue October Grass  Cut (Cheque lost)</w:t>
            </w:r>
          </w:p>
        </w:tc>
        <w:tc>
          <w:tcPr>
            <w:tcW w:w="843" w:type="dxa"/>
          </w:tcPr>
          <w:p w14:paraId="322A6AB6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406.19</w:t>
            </w:r>
          </w:p>
        </w:tc>
        <w:tc>
          <w:tcPr>
            <w:tcW w:w="800" w:type="dxa"/>
          </w:tcPr>
          <w:p w14:paraId="204C8363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81.24</w:t>
            </w:r>
          </w:p>
        </w:tc>
        <w:tc>
          <w:tcPr>
            <w:tcW w:w="890" w:type="dxa"/>
          </w:tcPr>
          <w:p w14:paraId="32593A71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487.43</w:t>
            </w:r>
          </w:p>
        </w:tc>
      </w:tr>
      <w:tr w:rsidR="00827735" w14:paraId="3C8B09A2" w14:textId="77777777" w:rsidTr="00DB35FC">
        <w:tc>
          <w:tcPr>
            <w:tcW w:w="846" w:type="dxa"/>
          </w:tcPr>
          <w:p w14:paraId="0D82FAA9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103542</w:t>
            </w:r>
          </w:p>
        </w:tc>
        <w:tc>
          <w:tcPr>
            <w:tcW w:w="1866" w:type="dxa"/>
          </w:tcPr>
          <w:p w14:paraId="74D6DC2A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71C92EFE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Stamps</w:t>
            </w:r>
          </w:p>
        </w:tc>
        <w:tc>
          <w:tcPr>
            <w:tcW w:w="843" w:type="dxa"/>
          </w:tcPr>
          <w:p w14:paraId="4E1CAA4D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7.60</w:t>
            </w:r>
          </w:p>
        </w:tc>
        <w:tc>
          <w:tcPr>
            <w:tcW w:w="800" w:type="dxa"/>
          </w:tcPr>
          <w:p w14:paraId="3CBE38B2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6891CDA4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7.60</w:t>
            </w:r>
          </w:p>
        </w:tc>
      </w:tr>
      <w:tr w:rsidR="00827735" w14:paraId="55B7930A" w14:textId="77777777" w:rsidTr="00DB35FC">
        <w:tc>
          <w:tcPr>
            <w:tcW w:w="846" w:type="dxa"/>
          </w:tcPr>
          <w:p w14:paraId="3CFD6BC3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103543</w:t>
            </w:r>
          </w:p>
        </w:tc>
        <w:tc>
          <w:tcPr>
            <w:tcW w:w="1866" w:type="dxa"/>
          </w:tcPr>
          <w:p w14:paraId="611BDE7F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 Parsons</w:t>
            </w:r>
          </w:p>
        </w:tc>
        <w:tc>
          <w:tcPr>
            <w:tcW w:w="2006" w:type="dxa"/>
          </w:tcPr>
          <w:p w14:paraId="053392FE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Cards + Stamps</w:t>
            </w:r>
          </w:p>
        </w:tc>
        <w:tc>
          <w:tcPr>
            <w:tcW w:w="843" w:type="dxa"/>
          </w:tcPr>
          <w:p w14:paraId="269AE07C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21.58</w:t>
            </w:r>
          </w:p>
        </w:tc>
        <w:tc>
          <w:tcPr>
            <w:tcW w:w="800" w:type="dxa"/>
          </w:tcPr>
          <w:p w14:paraId="1EA2B018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624A414A" w14:textId="77777777" w:rsidR="00827735" w:rsidRDefault="00827735" w:rsidP="00DB35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21.58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20781D6D" w14:textId="77777777" w:rsidR="00A14622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EB5FB4">
        <w:rPr>
          <w:sz w:val="20"/>
          <w:szCs w:val="20"/>
        </w:rPr>
        <w:t>34</w:t>
      </w:r>
      <w:r w:rsidRPr="6AF6ECE3">
        <w:rPr>
          <w:sz w:val="20"/>
          <w:szCs w:val="20"/>
        </w:rPr>
        <w:t xml:space="preserve"> – 1035</w:t>
      </w:r>
      <w:r w:rsidR="00827735">
        <w:rPr>
          <w:sz w:val="20"/>
          <w:szCs w:val="20"/>
        </w:rPr>
        <w:t>43</w:t>
      </w:r>
      <w:r w:rsidRPr="6AF6ECE3">
        <w:rPr>
          <w:sz w:val="20"/>
          <w:szCs w:val="20"/>
        </w:rPr>
        <w:t xml:space="preserve"> and the ongoing Standing Order to cover litter picking was confirmed. The Direct debit to SSE was also confirmed.</w:t>
      </w:r>
      <w:r w:rsidR="00244BE9">
        <w:rPr>
          <w:sz w:val="20"/>
          <w:szCs w:val="20"/>
        </w:rPr>
        <w:t xml:space="preserve"> </w:t>
      </w:r>
    </w:p>
    <w:p w14:paraId="35CEA262" w14:textId="56734DAF" w:rsidR="007072E7" w:rsidRDefault="00244BE9" w:rsidP="6AF6ECE3">
      <w:pPr>
        <w:rPr>
          <w:sz w:val="20"/>
          <w:szCs w:val="20"/>
        </w:rPr>
      </w:pPr>
      <w:r>
        <w:rPr>
          <w:sz w:val="20"/>
          <w:szCs w:val="20"/>
        </w:rPr>
        <w:t xml:space="preserve">It was noted that the </w:t>
      </w:r>
      <w:proofErr w:type="spellStart"/>
      <w:r>
        <w:rPr>
          <w:sz w:val="20"/>
          <w:szCs w:val="20"/>
        </w:rPr>
        <w:t>Scofell</w:t>
      </w:r>
      <w:proofErr w:type="spellEnd"/>
      <w:r>
        <w:rPr>
          <w:sz w:val="20"/>
          <w:szCs w:val="20"/>
        </w:rPr>
        <w:t xml:space="preserve"> cheques needed to be re-issued again as they’d been lost in the post for a second time. The Clerk has asked </w:t>
      </w:r>
      <w:proofErr w:type="spellStart"/>
      <w:r>
        <w:rPr>
          <w:sz w:val="20"/>
          <w:szCs w:val="20"/>
        </w:rPr>
        <w:t>Scofell</w:t>
      </w:r>
      <w:proofErr w:type="spellEnd"/>
      <w:r>
        <w:rPr>
          <w:sz w:val="20"/>
          <w:szCs w:val="20"/>
        </w:rPr>
        <w:t xml:space="preserve"> to advise once these cheques have arrived.</w:t>
      </w:r>
    </w:p>
    <w:p w14:paraId="3E3FF481" w14:textId="3A919850" w:rsidR="008C4125" w:rsidRDefault="008C412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Cheques versus bank statements were confirmed as correct </w:t>
      </w:r>
      <w:r w:rsidR="00FA7395">
        <w:rPr>
          <w:rFonts w:cstheme="minorHAnsi"/>
          <w:bCs/>
          <w:sz w:val="20"/>
          <w:szCs w:val="20"/>
        </w:rPr>
        <w:t>by the Clerk</w:t>
      </w:r>
      <w:r w:rsidR="00075531">
        <w:rPr>
          <w:rFonts w:cstheme="minorHAnsi"/>
          <w:bCs/>
          <w:sz w:val="20"/>
          <w:szCs w:val="20"/>
        </w:rPr>
        <w:t>.</w:t>
      </w:r>
    </w:p>
    <w:p w14:paraId="7E8D0801" w14:textId="5D415EC9" w:rsidR="00827735" w:rsidRDefault="0082773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confirmed that the draft budget will be presented at the next meeting.</w:t>
      </w:r>
    </w:p>
    <w:p w14:paraId="407ECEDD" w14:textId="77777777" w:rsidR="00C3742E" w:rsidRDefault="00C3742E">
      <w:pPr>
        <w:rPr>
          <w:rFonts w:cstheme="minorHAnsi"/>
          <w:bCs/>
          <w:sz w:val="20"/>
          <w:szCs w:val="20"/>
        </w:rPr>
      </w:pPr>
    </w:p>
    <w:p w14:paraId="68EB769F" w14:textId="6AF5AA5E" w:rsidR="00F15BB0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27735" w:rsidRPr="00502BAD">
        <w:rPr>
          <w:rFonts w:cstheme="minorHAnsi"/>
          <w:bCs/>
          <w:sz w:val="20"/>
          <w:szCs w:val="20"/>
        </w:rPr>
        <w:t>CORRESPOND</w:t>
      </w:r>
      <w:r w:rsidR="00827735">
        <w:rPr>
          <w:rFonts w:cstheme="minorHAnsi"/>
          <w:bCs/>
          <w:sz w:val="20"/>
          <w:szCs w:val="20"/>
        </w:rPr>
        <w:t>E</w:t>
      </w:r>
      <w:r w:rsidR="00827735" w:rsidRPr="00502BAD">
        <w:rPr>
          <w:rFonts w:cstheme="minorHAnsi"/>
          <w:bCs/>
          <w:sz w:val="20"/>
          <w:szCs w:val="20"/>
        </w:rPr>
        <w:t>NCES</w:t>
      </w:r>
    </w:p>
    <w:p w14:paraId="7B032F2E" w14:textId="3B0D92D3" w:rsidR="008F3DC0" w:rsidRDefault="0082773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Correspondence around fly tipping was received and the Chairman replied.</w:t>
      </w:r>
    </w:p>
    <w:p w14:paraId="551EBB2D" w14:textId="77777777" w:rsidR="00361F83" w:rsidRDefault="00361F83">
      <w:pPr>
        <w:rPr>
          <w:rFonts w:cstheme="minorHAnsi"/>
          <w:bCs/>
          <w:sz w:val="20"/>
          <w:szCs w:val="20"/>
        </w:rPr>
      </w:pPr>
    </w:p>
    <w:p w14:paraId="22D4DE49" w14:textId="5C918DB6" w:rsidR="008D2F80" w:rsidRDefault="00862934" w:rsidP="009E67C7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68B03FA4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</w:t>
      </w:r>
      <w:r w:rsidR="003900AD">
        <w:rPr>
          <w:rFonts w:cstheme="minorHAnsi"/>
          <w:bCs/>
          <w:sz w:val="20"/>
          <w:szCs w:val="20"/>
        </w:rPr>
        <w:t xml:space="preserve"> and 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EB5FB4">
        <w:rPr>
          <w:rFonts w:cstheme="minorHAnsi"/>
          <w:bCs/>
          <w:sz w:val="20"/>
          <w:szCs w:val="20"/>
        </w:rPr>
        <w:t>8</w:t>
      </w:r>
      <w:r w:rsidR="00827735">
        <w:rPr>
          <w:rFonts w:cstheme="minorHAnsi"/>
          <w:bCs/>
          <w:sz w:val="20"/>
          <w:szCs w:val="20"/>
        </w:rPr>
        <w:t>p</w:t>
      </w:r>
      <w:r w:rsidR="002B5DD7">
        <w:rPr>
          <w:rFonts w:cstheme="minorHAnsi"/>
          <w:bCs/>
          <w:sz w:val="20"/>
          <w:szCs w:val="20"/>
        </w:rPr>
        <w:t>m</w:t>
      </w:r>
      <w:r w:rsidR="00827735">
        <w:rPr>
          <w:rFonts w:cstheme="minorHAnsi"/>
          <w:bCs/>
          <w:sz w:val="20"/>
          <w:szCs w:val="20"/>
        </w:rPr>
        <w:t>. The next meeting will be on the 11</w:t>
      </w:r>
      <w:r w:rsidR="00827735" w:rsidRPr="00827735">
        <w:rPr>
          <w:rFonts w:cstheme="minorHAnsi"/>
          <w:bCs/>
          <w:sz w:val="20"/>
          <w:szCs w:val="20"/>
          <w:vertAlign w:val="superscript"/>
        </w:rPr>
        <w:t>th</w:t>
      </w:r>
      <w:r w:rsidR="00827735">
        <w:rPr>
          <w:rFonts w:cstheme="minorHAnsi"/>
          <w:bCs/>
          <w:sz w:val="20"/>
          <w:szCs w:val="20"/>
        </w:rPr>
        <w:t xml:space="preserve"> January</w:t>
      </w:r>
      <w:r w:rsidR="00A14622">
        <w:rPr>
          <w:rFonts w:cstheme="minorHAnsi"/>
          <w:bCs/>
          <w:sz w:val="20"/>
          <w:szCs w:val="20"/>
        </w:rPr>
        <w:t xml:space="preserve"> 2023.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6044564">
    <w:abstractNumId w:val="0"/>
  </w:num>
  <w:num w:numId="2" w16cid:durableId="51218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C81"/>
    <w:rsid w:val="000379F5"/>
    <w:rsid w:val="0004103A"/>
    <w:rsid w:val="000529CA"/>
    <w:rsid w:val="0006033D"/>
    <w:rsid w:val="00061578"/>
    <w:rsid w:val="000655CC"/>
    <w:rsid w:val="00067E29"/>
    <w:rsid w:val="00075531"/>
    <w:rsid w:val="000767CE"/>
    <w:rsid w:val="00085341"/>
    <w:rsid w:val="00087C12"/>
    <w:rsid w:val="0009602B"/>
    <w:rsid w:val="000A04A0"/>
    <w:rsid w:val="000A141F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59B0"/>
    <w:rsid w:val="00117FAA"/>
    <w:rsid w:val="001263C6"/>
    <w:rsid w:val="001339E1"/>
    <w:rsid w:val="00137E11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3AB3"/>
    <w:rsid w:val="00222D9D"/>
    <w:rsid w:val="00224A2B"/>
    <w:rsid w:val="00224BF1"/>
    <w:rsid w:val="00225A1E"/>
    <w:rsid w:val="00230406"/>
    <w:rsid w:val="00231D01"/>
    <w:rsid w:val="00241083"/>
    <w:rsid w:val="0024297A"/>
    <w:rsid w:val="00244BE9"/>
    <w:rsid w:val="002472AB"/>
    <w:rsid w:val="00247803"/>
    <w:rsid w:val="00262B0F"/>
    <w:rsid w:val="002664A3"/>
    <w:rsid w:val="00272A5C"/>
    <w:rsid w:val="0027588F"/>
    <w:rsid w:val="00281BF0"/>
    <w:rsid w:val="00284B64"/>
    <w:rsid w:val="00285A7A"/>
    <w:rsid w:val="00287C49"/>
    <w:rsid w:val="002943A2"/>
    <w:rsid w:val="00294512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6053"/>
    <w:rsid w:val="003314F8"/>
    <w:rsid w:val="0033711F"/>
    <w:rsid w:val="003456F1"/>
    <w:rsid w:val="00361F83"/>
    <w:rsid w:val="00363F49"/>
    <w:rsid w:val="003679B9"/>
    <w:rsid w:val="00371C45"/>
    <w:rsid w:val="00372526"/>
    <w:rsid w:val="003900AD"/>
    <w:rsid w:val="0039268C"/>
    <w:rsid w:val="003929B9"/>
    <w:rsid w:val="003A2896"/>
    <w:rsid w:val="003A3E45"/>
    <w:rsid w:val="003C48AA"/>
    <w:rsid w:val="003C5B14"/>
    <w:rsid w:val="003C72AB"/>
    <w:rsid w:val="003C7DAB"/>
    <w:rsid w:val="003D5277"/>
    <w:rsid w:val="003D5441"/>
    <w:rsid w:val="003E0B9B"/>
    <w:rsid w:val="003E2D9A"/>
    <w:rsid w:val="003F122D"/>
    <w:rsid w:val="003F4314"/>
    <w:rsid w:val="00405CC8"/>
    <w:rsid w:val="0041414D"/>
    <w:rsid w:val="0041740C"/>
    <w:rsid w:val="00420CFA"/>
    <w:rsid w:val="0042135A"/>
    <w:rsid w:val="00426FEF"/>
    <w:rsid w:val="00432FE5"/>
    <w:rsid w:val="0043426C"/>
    <w:rsid w:val="004405DA"/>
    <w:rsid w:val="0045532B"/>
    <w:rsid w:val="00474D41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10B68"/>
    <w:rsid w:val="005151B3"/>
    <w:rsid w:val="00517EC5"/>
    <w:rsid w:val="0052060B"/>
    <w:rsid w:val="00533A83"/>
    <w:rsid w:val="00533C50"/>
    <w:rsid w:val="005353A4"/>
    <w:rsid w:val="00536707"/>
    <w:rsid w:val="005374D7"/>
    <w:rsid w:val="00546454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E11D9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33F82"/>
    <w:rsid w:val="006427C8"/>
    <w:rsid w:val="0064594A"/>
    <w:rsid w:val="006475E1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7EF"/>
    <w:rsid w:val="006C1714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B125E"/>
    <w:rsid w:val="007B2809"/>
    <w:rsid w:val="007B3061"/>
    <w:rsid w:val="007D420A"/>
    <w:rsid w:val="007D66AA"/>
    <w:rsid w:val="007E4914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72FC"/>
    <w:rsid w:val="00862934"/>
    <w:rsid w:val="00865A81"/>
    <w:rsid w:val="00877377"/>
    <w:rsid w:val="00883A5C"/>
    <w:rsid w:val="008903F3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30776"/>
    <w:rsid w:val="00934631"/>
    <w:rsid w:val="0093551D"/>
    <w:rsid w:val="00940BFD"/>
    <w:rsid w:val="00946EFD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641D"/>
    <w:rsid w:val="009C79E5"/>
    <w:rsid w:val="009D7CF3"/>
    <w:rsid w:val="009E1548"/>
    <w:rsid w:val="009E224F"/>
    <w:rsid w:val="009E3E25"/>
    <w:rsid w:val="009E4464"/>
    <w:rsid w:val="009E67C7"/>
    <w:rsid w:val="009F49CC"/>
    <w:rsid w:val="00A008BC"/>
    <w:rsid w:val="00A01296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288F"/>
    <w:rsid w:val="00B07ADE"/>
    <w:rsid w:val="00B15142"/>
    <w:rsid w:val="00B15F4E"/>
    <w:rsid w:val="00B17AB5"/>
    <w:rsid w:val="00B2318D"/>
    <w:rsid w:val="00B25476"/>
    <w:rsid w:val="00B33FAF"/>
    <w:rsid w:val="00B36E91"/>
    <w:rsid w:val="00B47487"/>
    <w:rsid w:val="00B526DA"/>
    <w:rsid w:val="00B54880"/>
    <w:rsid w:val="00B61A97"/>
    <w:rsid w:val="00B72302"/>
    <w:rsid w:val="00B7308F"/>
    <w:rsid w:val="00B90F0B"/>
    <w:rsid w:val="00B91342"/>
    <w:rsid w:val="00B93069"/>
    <w:rsid w:val="00B93B01"/>
    <w:rsid w:val="00B93DE9"/>
    <w:rsid w:val="00B951CF"/>
    <w:rsid w:val="00B96773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06C5"/>
    <w:rsid w:val="00C20B63"/>
    <w:rsid w:val="00C215B5"/>
    <w:rsid w:val="00C24CFD"/>
    <w:rsid w:val="00C3742E"/>
    <w:rsid w:val="00C408A9"/>
    <w:rsid w:val="00C459CB"/>
    <w:rsid w:val="00C61518"/>
    <w:rsid w:val="00C62AFA"/>
    <w:rsid w:val="00C6709E"/>
    <w:rsid w:val="00C705C6"/>
    <w:rsid w:val="00C74C7F"/>
    <w:rsid w:val="00C75839"/>
    <w:rsid w:val="00C9086D"/>
    <w:rsid w:val="00CB174A"/>
    <w:rsid w:val="00CB1EC4"/>
    <w:rsid w:val="00CB79E3"/>
    <w:rsid w:val="00CC0013"/>
    <w:rsid w:val="00CC10E8"/>
    <w:rsid w:val="00CC5F2D"/>
    <w:rsid w:val="00CC67F6"/>
    <w:rsid w:val="00CC7924"/>
    <w:rsid w:val="00CD4C92"/>
    <w:rsid w:val="00CD5127"/>
    <w:rsid w:val="00CE74D2"/>
    <w:rsid w:val="00CE752C"/>
    <w:rsid w:val="00CF0B33"/>
    <w:rsid w:val="00CF295D"/>
    <w:rsid w:val="00CF4903"/>
    <w:rsid w:val="00CF5D00"/>
    <w:rsid w:val="00CF6CE5"/>
    <w:rsid w:val="00CF7286"/>
    <w:rsid w:val="00D05CEA"/>
    <w:rsid w:val="00D0656E"/>
    <w:rsid w:val="00D06E60"/>
    <w:rsid w:val="00D11CFC"/>
    <w:rsid w:val="00D20D72"/>
    <w:rsid w:val="00D228ED"/>
    <w:rsid w:val="00D234B3"/>
    <w:rsid w:val="00D2538A"/>
    <w:rsid w:val="00D365EC"/>
    <w:rsid w:val="00D36EB9"/>
    <w:rsid w:val="00D50C46"/>
    <w:rsid w:val="00D5195E"/>
    <w:rsid w:val="00D534AC"/>
    <w:rsid w:val="00D54878"/>
    <w:rsid w:val="00D55807"/>
    <w:rsid w:val="00D56CF5"/>
    <w:rsid w:val="00D63AC6"/>
    <w:rsid w:val="00D65260"/>
    <w:rsid w:val="00D7296F"/>
    <w:rsid w:val="00D736F7"/>
    <w:rsid w:val="00D76EE5"/>
    <w:rsid w:val="00D9685A"/>
    <w:rsid w:val="00DA091A"/>
    <w:rsid w:val="00DA1375"/>
    <w:rsid w:val="00DA491E"/>
    <w:rsid w:val="00DA55AD"/>
    <w:rsid w:val="00DB11AC"/>
    <w:rsid w:val="00DB7B5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FC3"/>
    <w:rsid w:val="00E04A50"/>
    <w:rsid w:val="00E124C9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621"/>
    <w:rsid w:val="00EB141C"/>
    <w:rsid w:val="00EB33CC"/>
    <w:rsid w:val="00EB3DD9"/>
    <w:rsid w:val="00EB5FB4"/>
    <w:rsid w:val="00EB67AE"/>
    <w:rsid w:val="00EC3718"/>
    <w:rsid w:val="00ED208D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73EA"/>
    <w:rsid w:val="00F81068"/>
    <w:rsid w:val="00F83021"/>
    <w:rsid w:val="00F8310B"/>
    <w:rsid w:val="00F87A7B"/>
    <w:rsid w:val="00F922B5"/>
    <w:rsid w:val="00F93B1D"/>
    <w:rsid w:val="00FA0580"/>
    <w:rsid w:val="00FA7395"/>
    <w:rsid w:val="00FB07B1"/>
    <w:rsid w:val="00FB7742"/>
    <w:rsid w:val="00FC5FA6"/>
    <w:rsid w:val="00FD18EA"/>
    <w:rsid w:val="00FD2067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49E0D286-B8EF-0C49-9401-06E29D0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48FB-28C7-4D9E-9E12-1AE5DB41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Greasley, Melanie (UK)</dc:creator>
  <cp:lastModifiedBy>jane jones</cp:lastModifiedBy>
  <cp:revision>2</cp:revision>
  <cp:lastPrinted>2022-10-05T17:02:00Z</cp:lastPrinted>
  <dcterms:created xsi:type="dcterms:W3CDTF">2023-05-03T13:24:00Z</dcterms:created>
  <dcterms:modified xsi:type="dcterms:W3CDTF">2023-05-03T13:24:00Z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